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1A94A" w14:textId="77777777" w:rsidR="000A59E4" w:rsidRDefault="000A59E4">
      <w:pPr>
        <w:spacing w:after="78"/>
        <w:jc w:val="center"/>
        <w:rPr>
          <w:rFonts w:ascii="Times New Roman" w:eastAsia="方正小标宋简体" w:hAnsi="Times New Roman"/>
          <w:bCs/>
          <w:sz w:val="32"/>
          <w:szCs w:val="32"/>
        </w:rPr>
      </w:pPr>
    </w:p>
    <w:p w14:paraId="21E845C4" w14:textId="77777777" w:rsidR="000A59E4" w:rsidRDefault="000A59E4">
      <w:pPr>
        <w:pStyle w:val="af8"/>
        <w:spacing w:after="78"/>
        <w:rPr>
          <w:rFonts w:ascii="Times New Roman" w:eastAsia="方正小标宋简体" w:hAnsi="Times New Roman"/>
          <w:bCs/>
          <w:sz w:val="32"/>
          <w:szCs w:val="32"/>
        </w:rPr>
      </w:pPr>
    </w:p>
    <w:p w14:paraId="66C9276C" w14:textId="77777777" w:rsidR="000A59E4" w:rsidRDefault="000A59E4">
      <w:pPr>
        <w:pStyle w:val="af8"/>
        <w:spacing w:after="78"/>
        <w:rPr>
          <w:rFonts w:ascii="Times New Roman" w:eastAsia="方正小标宋简体" w:hAnsi="Times New Roman"/>
          <w:bCs/>
          <w:sz w:val="32"/>
          <w:szCs w:val="32"/>
        </w:rPr>
      </w:pPr>
    </w:p>
    <w:p w14:paraId="4DFA556A" w14:textId="77777777" w:rsidR="000A59E4" w:rsidRDefault="000A59E4">
      <w:pPr>
        <w:spacing w:after="78"/>
        <w:jc w:val="center"/>
        <w:rPr>
          <w:rFonts w:ascii="Times New Roman" w:eastAsia="长城小" w:hAnsi="Times New Roman"/>
          <w:b/>
          <w:sz w:val="44"/>
          <w:szCs w:val="44"/>
        </w:rPr>
      </w:pPr>
    </w:p>
    <w:p w14:paraId="17ABB507" w14:textId="77777777" w:rsidR="000A59E4" w:rsidRDefault="000A59E4">
      <w:pPr>
        <w:spacing w:after="78"/>
        <w:jc w:val="center"/>
        <w:rPr>
          <w:rFonts w:ascii="Times New Roman" w:eastAsia="长城小" w:hAnsi="Times New Roman"/>
          <w:b/>
          <w:sz w:val="44"/>
          <w:szCs w:val="44"/>
        </w:rPr>
      </w:pPr>
    </w:p>
    <w:p w14:paraId="314C8823" w14:textId="77777777" w:rsidR="000A59E4" w:rsidRDefault="000A59E4">
      <w:pPr>
        <w:spacing w:after="78"/>
        <w:jc w:val="center"/>
        <w:rPr>
          <w:rFonts w:ascii="Times New Roman" w:eastAsia="长城小" w:hAnsi="Times New Roman"/>
          <w:b/>
          <w:sz w:val="44"/>
          <w:szCs w:val="44"/>
        </w:rPr>
      </w:pPr>
    </w:p>
    <w:p w14:paraId="600F8233" w14:textId="77777777" w:rsidR="000A59E4" w:rsidRDefault="000A59E4">
      <w:pPr>
        <w:spacing w:after="78"/>
        <w:rPr>
          <w:rFonts w:ascii="Times New Roman" w:eastAsia="长城小" w:hAnsi="Times New Roman"/>
          <w:b/>
          <w:sz w:val="44"/>
          <w:szCs w:val="44"/>
        </w:rPr>
      </w:pPr>
    </w:p>
    <w:p w14:paraId="4E02D669" w14:textId="77777777" w:rsidR="000A59E4" w:rsidRDefault="00000000">
      <w:pPr>
        <w:spacing w:after="78" w:line="640" w:lineRule="exact"/>
        <w:jc w:val="center"/>
        <w:rPr>
          <w:rFonts w:eastAsia="长城小标宋体"/>
        </w:rPr>
      </w:pPr>
      <w:r>
        <w:rPr>
          <w:rFonts w:ascii="Times New Roman" w:eastAsia="长城小标宋体" w:hAnsi="Times New Roman" w:hint="eastAsia"/>
          <w:b/>
          <w:bCs/>
          <w:sz w:val="44"/>
          <w:szCs w:val="44"/>
        </w:rPr>
        <w:t>深圳市深水环境科技有限公司</w:t>
      </w:r>
    </w:p>
    <w:p w14:paraId="5DE86BF6" w14:textId="77777777" w:rsidR="000A59E4"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三体系证书认证（重新认证及年审）服务项目询价</w:t>
      </w:r>
      <w:r>
        <w:rPr>
          <w:rFonts w:ascii="Times New Roman" w:eastAsia="长城小标宋体" w:hAnsi="Times New Roman"/>
          <w:b/>
          <w:bCs/>
          <w:sz w:val="44"/>
          <w:szCs w:val="44"/>
        </w:rPr>
        <w:t>告知函</w:t>
      </w:r>
    </w:p>
    <w:p w14:paraId="388292D6" w14:textId="77777777" w:rsidR="000A59E4" w:rsidRDefault="000A59E4">
      <w:pPr>
        <w:spacing w:after="78"/>
        <w:rPr>
          <w:rFonts w:ascii="Times New Roman" w:eastAsia="方正小标宋简体" w:hAnsi="Times New Roman"/>
          <w:sz w:val="32"/>
          <w:szCs w:val="32"/>
        </w:rPr>
      </w:pPr>
    </w:p>
    <w:p w14:paraId="0447E6C0" w14:textId="77777777" w:rsidR="000A59E4" w:rsidRDefault="000A59E4">
      <w:pPr>
        <w:spacing w:after="78"/>
        <w:rPr>
          <w:rFonts w:ascii="Times New Roman" w:eastAsia="方正小标宋简体" w:hAnsi="Times New Roman"/>
          <w:sz w:val="32"/>
          <w:szCs w:val="32"/>
        </w:rPr>
      </w:pPr>
    </w:p>
    <w:p w14:paraId="556C0068" w14:textId="77777777" w:rsidR="000A59E4" w:rsidRDefault="000A59E4">
      <w:pPr>
        <w:spacing w:after="78"/>
        <w:rPr>
          <w:rFonts w:ascii="Times New Roman" w:eastAsia="方正小标宋简体" w:hAnsi="Times New Roman"/>
          <w:sz w:val="32"/>
          <w:szCs w:val="32"/>
        </w:rPr>
      </w:pPr>
    </w:p>
    <w:p w14:paraId="2B587983" w14:textId="77777777" w:rsidR="000A59E4" w:rsidRDefault="000A59E4">
      <w:pPr>
        <w:spacing w:after="78"/>
      </w:pPr>
    </w:p>
    <w:p w14:paraId="7C3A675C" w14:textId="77777777" w:rsidR="000A59E4" w:rsidRDefault="000A59E4">
      <w:pPr>
        <w:spacing w:after="78"/>
        <w:rPr>
          <w:rFonts w:ascii="Times New Roman" w:eastAsia="方正小标宋简体" w:hAnsi="Times New Roman"/>
          <w:sz w:val="32"/>
          <w:szCs w:val="32"/>
        </w:rPr>
      </w:pPr>
    </w:p>
    <w:p w14:paraId="679C2D47" w14:textId="77777777" w:rsidR="000A59E4" w:rsidRDefault="000A59E4">
      <w:pPr>
        <w:spacing w:after="78"/>
        <w:rPr>
          <w:rFonts w:ascii="Times New Roman" w:eastAsia="方正小标宋简体" w:hAnsi="Times New Roman"/>
          <w:sz w:val="32"/>
          <w:szCs w:val="32"/>
        </w:rPr>
      </w:pPr>
    </w:p>
    <w:p w14:paraId="6D81FC8B" w14:textId="77777777" w:rsidR="000A59E4" w:rsidRDefault="000A59E4">
      <w:pPr>
        <w:pStyle w:val="a7"/>
        <w:rPr>
          <w:rFonts w:ascii="Times New Roman" w:eastAsia="方正小标宋简体" w:hAnsi="Times New Roman"/>
          <w:sz w:val="32"/>
          <w:szCs w:val="32"/>
        </w:rPr>
      </w:pPr>
    </w:p>
    <w:p w14:paraId="2EC25516" w14:textId="77777777" w:rsidR="000A59E4" w:rsidRDefault="000A59E4">
      <w:pPr>
        <w:spacing w:after="78"/>
      </w:pPr>
    </w:p>
    <w:p w14:paraId="7046F8BE" w14:textId="77777777" w:rsidR="000A59E4" w:rsidRDefault="000A59E4">
      <w:pPr>
        <w:pStyle w:val="a7"/>
      </w:pPr>
    </w:p>
    <w:p w14:paraId="6DC1835D" w14:textId="77777777" w:rsidR="000A59E4" w:rsidRDefault="000A59E4">
      <w:pPr>
        <w:pStyle w:val="1"/>
        <w:numPr>
          <w:ilvl w:val="0"/>
          <w:numId w:val="2"/>
        </w:numPr>
        <w:spacing w:after="78"/>
        <w:ind w:left="0" w:firstLine="0"/>
        <w:jc w:val="center"/>
        <w:rPr>
          <w:rFonts w:ascii="黑体" w:eastAsia="黑体" w:hAnsi="黑体" w:hint="eastAsia"/>
          <w:sz w:val="32"/>
          <w:szCs w:val="32"/>
        </w:rPr>
        <w:sectPr w:rsidR="000A59E4">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33D967D2" w14:textId="77777777" w:rsidR="000A59E4" w:rsidRDefault="00000000">
      <w:pPr>
        <w:pStyle w:val="1"/>
        <w:numPr>
          <w:ilvl w:val="0"/>
          <w:numId w:val="2"/>
        </w:numPr>
        <w:spacing w:before="0" w:after="78" w:line="579" w:lineRule="auto"/>
        <w:ind w:left="0" w:firstLine="0"/>
        <w:jc w:val="center"/>
      </w:pPr>
      <w:r>
        <w:rPr>
          <w:rFonts w:ascii="黑体" w:eastAsia="黑体" w:hAnsi="黑体" w:hint="eastAsia"/>
          <w:sz w:val="32"/>
          <w:szCs w:val="32"/>
        </w:rPr>
        <w:lastRenderedPageBreak/>
        <w:t xml:space="preserve">  项目关键信息</w:t>
      </w:r>
    </w:p>
    <w:p w14:paraId="36709F75" w14:textId="77777777" w:rsidR="000A59E4" w:rsidRDefault="00000000">
      <w:pPr>
        <w:pStyle w:val="24"/>
        <w:spacing w:afterLines="0" w:line="640" w:lineRule="exact"/>
        <w:ind w:firstLine="640"/>
        <w:rPr>
          <w:rFonts w:eastAsia="黑体"/>
          <w:sz w:val="32"/>
          <w:szCs w:val="32"/>
        </w:rPr>
      </w:pPr>
      <w:r>
        <w:rPr>
          <w:rFonts w:eastAsia="黑体" w:hint="eastAsia"/>
          <w:sz w:val="32"/>
          <w:szCs w:val="32"/>
        </w:rPr>
        <w:t>一、采购及服务内容</w:t>
      </w:r>
    </w:p>
    <w:p w14:paraId="19A21FE0" w14:textId="77777777" w:rsidR="000A59E4"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（一）采购项目名称：三体系证书认证（重新认证及年审）服务项目。</w:t>
      </w:r>
    </w:p>
    <w:p w14:paraId="7BAD9C14" w14:textId="77777777" w:rsidR="000A59E4"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（二）服务内容：</w:t>
      </w:r>
    </w:p>
    <w:p w14:paraId="4E49A4F3" w14:textId="77777777" w:rsidR="000A59E4" w:rsidRDefault="00000000">
      <w:pPr>
        <w:pStyle w:val="Index8"/>
        <w:kinsoku w:val="0"/>
        <w:wordWrap w:val="0"/>
        <w:spacing w:afterLines="0" w:line="360" w:lineRule="auto"/>
        <w:ind w:leftChars="0" w:left="0"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2025</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-2028</w:t>
      </w:r>
      <w:r>
        <w:rPr>
          <w:rFonts w:ascii="Times New Roman" w:eastAsia="仿宋_GB2312" w:hAnsi="Times New Roman" w:hint="eastAsia"/>
          <w:bCs/>
          <w:color w:val="000000"/>
          <w:sz w:val="32"/>
          <w:szCs w:val="32"/>
        </w:rPr>
        <w:t>年公司三体系认证服务，本次认证包含三项：</w:t>
      </w:r>
      <w:r>
        <w:rPr>
          <w:rFonts w:ascii="Times New Roman" w:eastAsia="仿宋_GB2312" w:hAnsi="Times New Roman" w:hint="eastAsia"/>
          <w:bCs/>
          <w:color w:val="000000"/>
          <w:sz w:val="32"/>
          <w:szCs w:val="32"/>
        </w:rPr>
        <w:t>GB/T19001-2016/ISO9001:2015</w:t>
      </w:r>
      <w:r>
        <w:rPr>
          <w:rFonts w:ascii="Times New Roman" w:eastAsia="仿宋_GB2312" w:hAnsi="Times New Roman" w:hint="eastAsia"/>
          <w:bCs/>
          <w:color w:val="000000"/>
          <w:sz w:val="32"/>
          <w:szCs w:val="32"/>
        </w:rPr>
        <w:t>质量管理体系、</w:t>
      </w:r>
      <w:r>
        <w:rPr>
          <w:rFonts w:ascii="Times New Roman" w:eastAsia="仿宋_GB2312" w:hAnsi="Times New Roman" w:hint="eastAsia"/>
          <w:bCs/>
          <w:color w:val="000000"/>
          <w:sz w:val="32"/>
          <w:szCs w:val="32"/>
        </w:rPr>
        <w:t>GB/T24001-2016/ISO4001:2015</w:t>
      </w:r>
      <w:r>
        <w:rPr>
          <w:rFonts w:ascii="Times New Roman" w:eastAsia="仿宋_GB2312" w:hAnsi="Times New Roman" w:hint="eastAsia"/>
          <w:bCs/>
          <w:color w:val="000000"/>
          <w:sz w:val="32"/>
          <w:szCs w:val="32"/>
        </w:rPr>
        <w:t>环境管理体系、</w:t>
      </w:r>
      <w:r>
        <w:rPr>
          <w:rFonts w:ascii="Times New Roman" w:eastAsia="仿宋_GB2312" w:hAnsi="Times New Roman" w:hint="eastAsia"/>
          <w:bCs/>
          <w:color w:val="000000"/>
          <w:sz w:val="32"/>
          <w:szCs w:val="32"/>
        </w:rPr>
        <w:t>GB/T45001-2020/ISO45001:2018</w:t>
      </w:r>
      <w:r>
        <w:rPr>
          <w:rFonts w:ascii="Times New Roman" w:eastAsia="仿宋_GB2312" w:hAnsi="Times New Roman" w:hint="eastAsia"/>
          <w:bCs/>
          <w:color w:val="000000"/>
          <w:sz w:val="32"/>
          <w:szCs w:val="32"/>
        </w:rPr>
        <w:t>职业健康安全管理体系【</w:t>
      </w:r>
      <w:r>
        <w:rPr>
          <w:rFonts w:eastAsia="仿宋_GB2312" w:hint="eastAsia"/>
          <w:sz w:val="32"/>
          <w:szCs w:val="32"/>
        </w:rPr>
        <w:t>三项均包含重新认证及两次年度监督审核】。</w:t>
      </w:r>
    </w:p>
    <w:p w14:paraId="7A49D784" w14:textId="77777777" w:rsidR="000A59E4" w:rsidRDefault="00000000">
      <w:pPr>
        <w:pStyle w:val="Index8"/>
        <w:spacing w:afterLines="0" w:line="360" w:lineRule="auto"/>
        <w:ind w:leftChars="0" w:left="0"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服务事项：</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2175"/>
        <w:gridCol w:w="1556"/>
        <w:gridCol w:w="956"/>
        <w:gridCol w:w="1043"/>
        <w:gridCol w:w="2308"/>
      </w:tblGrid>
      <w:tr w:rsidR="000A59E4" w14:paraId="47A01FAB" w14:textId="77777777">
        <w:trPr>
          <w:trHeight w:val="662"/>
          <w:jc w:val="center"/>
        </w:trPr>
        <w:tc>
          <w:tcPr>
            <w:tcW w:w="850" w:type="dxa"/>
            <w:vAlign w:val="center"/>
          </w:tcPr>
          <w:p w14:paraId="7DDDC99A" w14:textId="77777777" w:rsidR="000A59E4"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项次</w:t>
            </w:r>
          </w:p>
        </w:tc>
        <w:tc>
          <w:tcPr>
            <w:tcW w:w="2086" w:type="dxa"/>
            <w:vAlign w:val="center"/>
          </w:tcPr>
          <w:p w14:paraId="408C1374" w14:textId="77777777" w:rsidR="000A59E4"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名称</w:t>
            </w:r>
          </w:p>
        </w:tc>
        <w:tc>
          <w:tcPr>
            <w:tcW w:w="1492" w:type="dxa"/>
            <w:vAlign w:val="center"/>
          </w:tcPr>
          <w:p w14:paraId="58D32261" w14:textId="77777777" w:rsidR="000A59E4"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管理体系/证书数量</w:t>
            </w:r>
          </w:p>
        </w:tc>
        <w:tc>
          <w:tcPr>
            <w:tcW w:w="917" w:type="dxa"/>
            <w:vAlign w:val="center"/>
          </w:tcPr>
          <w:p w14:paraId="36DAC9E4" w14:textId="77777777" w:rsidR="000A59E4" w:rsidRDefault="00000000">
            <w:pPr>
              <w:pStyle w:val="af7"/>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微软雅黑" w:hint="eastAsia"/>
                <w:b/>
                <w:bCs/>
                <w:sz w:val="28"/>
                <w:szCs w:val="28"/>
              </w:rPr>
              <w:t>单位</w:t>
            </w:r>
          </w:p>
        </w:tc>
        <w:tc>
          <w:tcPr>
            <w:tcW w:w="1000" w:type="dxa"/>
            <w:vAlign w:val="center"/>
          </w:tcPr>
          <w:p w14:paraId="028003D4" w14:textId="77777777" w:rsidR="000A59E4" w:rsidRDefault="00000000">
            <w:pPr>
              <w:pStyle w:val="af7"/>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微软雅黑" w:hint="eastAsia"/>
                <w:b/>
                <w:bCs/>
                <w:sz w:val="28"/>
                <w:szCs w:val="28"/>
              </w:rPr>
              <w:t>次数</w:t>
            </w:r>
          </w:p>
        </w:tc>
        <w:tc>
          <w:tcPr>
            <w:tcW w:w="2213" w:type="dxa"/>
            <w:vAlign w:val="center"/>
          </w:tcPr>
          <w:p w14:paraId="041F80E2" w14:textId="77777777" w:rsidR="000A59E4"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备注</w:t>
            </w:r>
          </w:p>
        </w:tc>
      </w:tr>
      <w:tr w:rsidR="000A59E4" w14:paraId="0C5AC667" w14:textId="77777777">
        <w:trPr>
          <w:trHeight w:val="850"/>
          <w:jc w:val="center"/>
        </w:trPr>
        <w:tc>
          <w:tcPr>
            <w:tcW w:w="850" w:type="dxa"/>
            <w:vAlign w:val="center"/>
          </w:tcPr>
          <w:p w14:paraId="64EBAB1E" w14:textId="77777777" w:rsidR="000A59E4"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1</w:t>
            </w:r>
          </w:p>
        </w:tc>
        <w:tc>
          <w:tcPr>
            <w:tcW w:w="2086" w:type="dxa"/>
            <w:vAlign w:val="center"/>
          </w:tcPr>
          <w:p w14:paraId="40107DCF" w14:textId="77777777" w:rsidR="000A59E4" w:rsidRDefault="00000000">
            <w:pPr>
              <w:pStyle w:val="af7"/>
              <w:autoSpaceDE w:val="0"/>
              <w:autoSpaceDN w:val="0"/>
              <w:adjustRightInd w:val="0"/>
              <w:snapToGrid w:val="0"/>
              <w:spacing w:afterLines="0" w:line="240" w:lineRule="auto"/>
              <w:ind w:firstLineChars="0" w:firstLine="0"/>
              <w:jc w:val="center"/>
              <w:rPr>
                <w:rFonts w:ascii="仿宋" w:eastAsia="仿宋" w:hAnsi="仿宋" w:cs="微软雅黑" w:hint="eastAsia"/>
                <w:sz w:val="28"/>
                <w:szCs w:val="28"/>
              </w:rPr>
            </w:pPr>
            <w:r>
              <w:rPr>
                <w:rFonts w:ascii="仿宋" w:eastAsia="仿宋" w:hAnsi="仿宋" w:cs="微软雅黑" w:hint="eastAsia"/>
                <w:sz w:val="28"/>
                <w:szCs w:val="28"/>
              </w:rPr>
              <w:t>重新认证（第一年）</w:t>
            </w:r>
          </w:p>
        </w:tc>
        <w:tc>
          <w:tcPr>
            <w:tcW w:w="1492" w:type="dxa"/>
            <w:vAlign w:val="center"/>
          </w:tcPr>
          <w:p w14:paraId="53B734DB" w14:textId="77777777" w:rsidR="000A59E4"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三项</w:t>
            </w:r>
          </w:p>
        </w:tc>
        <w:tc>
          <w:tcPr>
            <w:tcW w:w="917" w:type="dxa"/>
            <w:vAlign w:val="center"/>
          </w:tcPr>
          <w:p w14:paraId="36739A6A" w14:textId="77777777" w:rsidR="000A59E4" w:rsidRDefault="00000000">
            <w:pPr>
              <w:autoSpaceDE w:val="0"/>
              <w:autoSpaceDN w:val="0"/>
              <w:adjustRightInd w:val="0"/>
              <w:snapToGrid w:val="0"/>
              <w:spacing w:afterLines="0" w:line="240" w:lineRule="auto"/>
              <w:jc w:val="center"/>
              <w:rPr>
                <w:rFonts w:ascii="仿宋" w:eastAsia="仿宋" w:hAnsi="仿宋" w:cs="仿宋" w:hint="eastAsia"/>
                <w:spacing w:val="-8"/>
                <w:sz w:val="28"/>
                <w:szCs w:val="28"/>
              </w:rPr>
            </w:pPr>
            <w:r>
              <w:rPr>
                <w:rFonts w:ascii="仿宋" w:eastAsia="仿宋" w:hAnsi="仿宋" w:cs="微软雅黑" w:hint="eastAsia"/>
                <w:color w:val="000000"/>
                <w:kern w:val="0"/>
                <w:sz w:val="28"/>
                <w:szCs w:val="28"/>
              </w:rPr>
              <w:t>次</w:t>
            </w:r>
          </w:p>
        </w:tc>
        <w:tc>
          <w:tcPr>
            <w:tcW w:w="1000" w:type="dxa"/>
            <w:vAlign w:val="center"/>
          </w:tcPr>
          <w:p w14:paraId="0BF79AB8" w14:textId="77777777" w:rsidR="000A59E4" w:rsidRDefault="00000000">
            <w:pPr>
              <w:autoSpaceDE w:val="0"/>
              <w:autoSpaceDN w:val="0"/>
              <w:adjustRightInd w:val="0"/>
              <w:snapToGrid w:val="0"/>
              <w:spacing w:afterLines="0" w:line="240" w:lineRule="auto"/>
              <w:jc w:val="center"/>
              <w:rPr>
                <w:rFonts w:ascii="仿宋" w:eastAsia="仿宋" w:hAnsi="仿宋" w:cs="微软雅黑" w:hint="eastAsia"/>
                <w:color w:val="000000"/>
                <w:kern w:val="0"/>
                <w:sz w:val="28"/>
                <w:szCs w:val="28"/>
              </w:rPr>
            </w:pPr>
            <w:r>
              <w:rPr>
                <w:rFonts w:ascii="仿宋" w:eastAsia="仿宋" w:hAnsi="仿宋" w:cs="微软雅黑" w:hint="eastAsia"/>
                <w:color w:val="000000"/>
                <w:kern w:val="0"/>
                <w:sz w:val="28"/>
                <w:szCs w:val="28"/>
              </w:rPr>
              <w:t>1</w:t>
            </w:r>
          </w:p>
        </w:tc>
        <w:tc>
          <w:tcPr>
            <w:tcW w:w="2213" w:type="dxa"/>
            <w:vMerge w:val="restart"/>
            <w:vAlign w:val="center"/>
          </w:tcPr>
          <w:p w14:paraId="34F73FE3" w14:textId="77777777" w:rsidR="000A59E4" w:rsidRDefault="00000000">
            <w:pPr>
              <w:autoSpaceDE w:val="0"/>
              <w:autoSpaceDN w:val="0"/>
              <w:adjustRightInd w:val="0"/>
              <w:snapToGrid w:val="0"/>
              <w:spacing w:after="78"/>
              <w:jc w:val="center"/>
              <w:rPr>
                <w:rFonts w:ascii="仿宋" w:eastAsia="仿宋" w:hAnsi="仿宋" w:cs="微软雅黑" w:hint="eastAsia"/>
                <w:sz w:val="28"/>
                <w:szCs w:val="28"/>
              </w:rPr>
            </w:pPr>
            <w:r>
              <w:rPr>
                <w:rFonts w:ascii="仿宋" w:eastAsia="仿宋" w:hAnsi="仿宋" w:cs="微软雅黑" w:hint="eastAsia"/>
                <w:sz w:val="28"/>
                <w:szCs w:val="28"/>
              </w:rPr>
              <w:t>审核人员在服务期间发生的合理差旅费由采购人另外承担。</w:t>
            </w:r>
          </w:p>
        </w:tc>
      </w:tr>
      <w:tr w:rsidR="000A59E4" w14:paraId="74330993" w14:textId="77777777">
        <w:trPr>
          <w:trHeight w:val="968"/>
          <w:jc w:val="center"/>
        </w:trPr>
        <w:tc>
          <w:tcPr>
            <w:tcW w:w="850" w:type="dxa"/>
            <w:vAlign w:val="center"/>
          </w:tcPr>
          <w:p w14:paraId="117A1637" w14:textId="77777777" w:rsidR="000A59E4"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2</w:t>
            </w:r>
          </w:p>
        </w:tc>
        <w:tc>
          <w:tcPr>
            <w:tcW w:w="2086" w:type="dxa"/>
            <w:vAlign w:val="center"/>
          </w:tcPr>
          <w:p w14:paraId="13B309AF" w14:textId="77777777" w:rsidR="000A59E4" w:rsidRDefault="00000000">
            <w:pPr>
              <w:pStyle w:val="af7"/>
              <w:autoSpaceDE w:val="0"/>
              <w:autoSpaceDN w:val="0"/>
              <w:adjustRightInd w:val="0"/>
              <w:snapToGrid w:val="0"/>
              <w:spacing w:afterLines="0" w:line="240" w:lineRule="auto"/>
              <w:ind w:firstLineChars="0" w:firstLine="0"/>
              <w:jc w:val="center"/>
              <w:rPr>
                <w:rFonts w:ascii="仿宋" w:eastAsia="仿宋" w:hAnsi="仿宋" w:cs="微软雅黑" w:hint="eastAsia"/>
                <w:sz w:val="28"/>
                <w:szCs w:val="28"/>
              </w:rPr>
            </w:pPr>
            <w:r>
              <w:rPr>
                <w:rFonts w:ascii="仿宋" w:eastAsia="仿宋" w:hAnsi="仿宋" w:cs="微软雅黑" w:hint="eastAsia"/>
                <w:sz w:val="28"/>
                <w:szCs w:val="28"/>
              </w:rPr>
              <w:t>年度监督审核（第二年、第三年各一次）</w:t>
            </w:r>
          </w:p>
        </w:tc>
        <w:tc>
          <w:tcPr>
            <w:tcW w:w="1492" w:type="dxa"/>
            <w:vAlign w:val="center"/>
          </w:tcPr>
          <w:p w14:paraId="56873FE9" w14:textId="77777777" w:rsidR="000A59E4"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三项</w:t>
            </w:r>
          </w:p>
        </w:tc>
        <w:tc>
          <w:tcPr>
            <w:tcW w:w="917" w:type="dxa"/>
            <w:vAlign w:val="center"/>
          </w:tcPr>
          <w:p w14:paraId="1DABB679" w14:textId="77777777" w:rsidR="000A59E4" w:rsidRDefault="00000000">
            <w:pPr>
              <w:autoSpaceDE w:val="0"/>
              <w:autoSpaceDN w:val="0"/>
              <w:adjustRightInd w:val="0"/>
              <w:snapToGrid w:val="0"/>
              <w:spacing w:afterLines="0" w:line="240" w:lineRule="auto"/>
              <w:jc w:val="center"/>
              <w:rPr>
                <w:rFonts w:ascii="仿宋" w:eastAsia="仿宋" w:hAnsi="仿宋" w:cs="仿宋" w:hint="eastAsia"/>
                <w:color w:val="000000"/>
                <w:spacing w:val="-8"/>
                <w:sz w:val="28"/>
                <w:szCs w:val="28"/>
              </w:rPr>
            </w:pPr>
            <w:r>
              <w:rPr>
                <w:rFonts w:ascii="仿宋" w:eastAsia="仿宋" w:hAnsi="仿宋" w:cs="微软雅黑" w:hint="eastAsia"/>
                <w:color w:val="000000"/>
                <w:kern w:val="0"/>
                <w:sz w:val="28"/>
                <w:szCs w:val="28"/>
              </w:rPr>
              <w:t>次</w:t>
            </w:r>
          </w:p>
        </w:tc>
        <w:tc>
          <w:tcPr>
            <w:tcW w:w="1000" w:type="dxa"/>
            <w:vAlign w:val="center"/>
          </w:tcPr>
          <w:p w14:paraId="5F83F7DA" w14:textId="77777777" w:rsidR="000A59E4" w:rsidRDefault="00000000">
            <w:pPr>
              <w:autoSpaceDE w:val="0"/>
              <w:autoSpaceDN w:val="0"/>
              <w:adjustRightInd w:val="0"/>
              <w:snapToGrid w:val="0"/>
              <w:spacing w:afterLines="0" w:line="240" w:lineRule="auto"/>
              <w:jc w:val="center"/>
              <w:rPr>
                <w:rFonts w:ascii="仿宋" w:eastAsia="仿宋" w:hAnsi="仿宋" w:cs="微软雅黑" w:hint="eastAsia"/>
                <w:color w:val="000000"/>
                <w:kern w:val="0"/>
                <w:sz w:val="28"/>
                <w:szCs w:val="28"/>
              </w:rPr>
            </w:pPr>
            <w:r>
              <w:rPr>
                <w:rFonts w:ascii="仿宋" w:eastAsia="仿宋" w:hAnsi="仿宋" w:cs="微软雅黑" w:hint="eastAsia"/>
                <w:color w:val="000000"/>
                <w:kern w:val="0"/>
                <w:sz w:val="28"/>
                <w:szCs w:val="28"/>
              </w:rPr>
              <w:t>2</w:t>
            </w:r>
          </w:p>
        </w:tc>
        <w:tc>
          <w:tcPr>
            <w:tcW w:w="2213" w:type="dxa"/>
            <w:vMerge/>
            <w:vAlign w:val="center"/>
          </w:tcPr>
          <w:p w14:paraId="64C8535D" w14:textId="77777777" w:rsidR="000A59E4" w:rsidRDefault="000A59E4">
            <w:pPr>
              <w:autoSpaceDE w:val="0"/>
              <w:autoSpaceDN w:val="0"/>
              <w:adjustRightInd w:val="0"/>
              <w:snapToGrid w:val="0"/>
              <w:spacing w:after="78"/>
              <w:jc w:val="center"/>
              <w:rPr>
                <w:rFonts w:ascii="仿宋" w:eastAsia="仿宋" w:hAnsi="仿宋" w:cs="微软雅黑" w:hint="eastAsia"/>
                <w:sz w:val="28"/>
                <w:szCs w:val="28"/>
              </w:rPr>
            </w:pPr>
          </w:p>
        </w:tc>
      </w:tr>
    </w:tbl>
    <w:p w14:paraId="650330BB" w14:textId="77777777" w:rsidR="000A59E4"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本项目的报价为服务过程中有可能发生的全部费用（审核人员在服务期间发生的合理差旅费、非例行审查费用除外），应包括申请费及证书注册费、</w:t>
      </w:r>
      <w:r>
        <w:rPr>
          <w:rFonts w:ascii="Times New Roman" w:eastAsia="仿宋_GB2312" w:hAnsi="Times New Roman" w:hint="eastAsia"/>
          <w:sz w:val="32"/>
          <w:szCs w:val="32"/>
        </w:rPr>
        <w:t>证书工本费、</w:t>
      </w:r>
      <w:r>
        <w:rPr>
          <w:rFonts w:ascii="Times New Roman" w:eastAsia="仿宋_GB2312" w:hAnsi="Times New Roman" w:hint="eastAsia"/>
          <w:bCs/>
          <w:color w:val="000000"/>
          <w:sz w:val="32"/>
          <w:szCs w:val="32"/>
        </w:rPr>
        <w:t>审核费（文件审核、现场审核、审核报告编制、不符合项的验证等）、培训费、证书管理年金、税金、增值税费等所有可能发生的费用。</w:t>
      </w:r>
    </w:p>
    <w:p w14:paraId="4671582A" w14:textId="77777777" w:rsidR="000A59E4" w:rsidRDefault="00000000">
      <w:pPr>
        <w:pStyle w:val="Index8"/>
        <w:numPr>
          <w:ilvl w:val="255"/>
          <w:numId w:val="0"/>
        </w:numPr>
        <w:spacing w:afterLines="0" w:line="360" w:lineRule="auto"/>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认证范围：生活污水处理设施运营及相关管理活动（暂定）；覆盖的现场分布根据现场审核后将最终协商确定。</w:t>
      </w:r>
    </w:p>
    <w:p w14:paraId="0550221F" w14:textId="77777777" w:rsidR="000A59E4" w:rsidRDefault="00000000">
      <w:pPr>
        <w:widowControl/>
        <w:numPr>
          <w:ilvl w:val="255"/>
          <w:numId w:val="0"/>
        </w:numPr>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（三）服务期限：</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年，具体起止时间以合同签订为准。</w:t>
      </w:r>
    </w:p>
    <w:p w14:paraId="6E39B116" w14:textId="77777777" w:rsidR="000A59E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（四）限价要求：</w:t>
      </w:r>
      <w:r>
        <w:rPr>
          <w:rFonts w:ascii="Times New Roman" w:eastAsia="仿宋_GB2312" w:hAnsi="Times New Roman" w:hint="eastAsia"/>
          <w:bCs/>
          <w:color w:val="000000"/>
          <w:sz w:val="32"/>
          <w:szCs w:val="32"/>
        </w:rPr>
        <w:t>4.5</w:t>
      </w:r>
      <w:r>
        <w:rPr>
          <w:rFonts w:ascii="Times New Roman" w:eastAsia="仿宋_GB2312" w:hAnsi="Times New Roman" w:hint="eastAsia"/>
          <w:bCs/>
          <w:color w:val="000000"/>
          <w:sz w:val="32"/>
          <w:szCs w:val="32"/>
        </w:rPr>
        <w:t>万元（报价总价不得超过限价要求，否则做无效报价），</w:t>
      </w:r>
      <w:r>
        <w:rPr>
          <w:rFonts w:ascii="Times New Roman" w:eastAsia="仿宋_GB2312" w:hAnsi="Times New Roman"/>
          <w:bCs/>
          <w:color w:val="000000"/>
          <w:sz w:val="32"/>
          <w:szCs w:val="32"/>
        </w:rPr>
        <w:t>超过限价的报价</w:t>
      </w:r>
      <w:r>
        <w:rPr>
          <w:rFonts w:ascii="Times New Roman" w:eastAsia="仿宋_GB2312" w:hAnsi="Times New Roman" w:hint="eastAsia"/>
          <w:bCs/>
          <w:color w:val="000000"/>
          <w:sz w:val="32"/>
          <w:szCs w:val="32"/>
        </w:rPr>
        <w:t>视为</w:t>
      </w:r>
      <w:r>
        <w:rPr>
          <w:rFonts w:ascii="Times New Roman" w:eastAsia="仿宋_GB2312" w:hAnsi="Times New Roman"/>
          <w:bCs/>
          <w:color w:val="000000"/>
          <w:sz w:val="32"/>
          <w:szCs w:val="32"/>
        </w:rPr>
        <w:t>无效报价</w:t>
      </w:r>
      <w:r>
        <w:rPr>
          <w:rFonts w:ascii="Times New Roman" w:eastAsia="仿宋_GB2312" w:hAnsi="Times New Roman" w:hint="eastAsia"/>
          <w:bCs/>
          <w:color w:val="000000"/>
          <w:sz w:val="32"/>
          <w:szCs w:val="32"/>
        </w:rPr>
        <w:t>。</w:t>
      </w:r>
    </w:p>
    <w:p w14:paraId="364B912E" w14:textId="77777777" w:rsidR="000A59E4" w:rsidRDefault="00000000">
      <w:pPr>
        <w:widowControl/>
        <w:numPr>
          <w:ilvl w:val="255"/>
          <w:numId w:val="0"/>
        </w:numPr>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（五）认证周期要求：</w:t>
      </w:r>
    </w:p>
    <w:p w14:paraId="0C0D52AD" w14:textId="77777777" w:rsidR="000A59E4" w:rsidRDefault="00000000">
      <w:pPr>
        <w:widowControl/>
        <w:numPr>
          <w:ilvl w:val="0"/>
          <w:numId w:val="3"/>
        </w:numPr>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重新认证周期：合同签订之日起</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个月内；</w:t>
      </w:r>
    </w:p>
    <w:p w14:paraId="76297CD4" w14:textId="77777777" w:rsidR="000A59E4" w:rsidRDefault="00000000">
      <w:pPr>
        <w:widowControl/>
        <w:numPr>
          <w:ilvl w:val="0"/>
          <w:numId w:val="3"/>
        </w:numPr>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年度监督审核（年审）周期：距上次审查间隔时间不超过</w:t>
      </w:r>
      <w:r>
        <w:rPr>
          <w:rFonts w:ascii="Times New Roman" w:eastAsia="仿宋_GB2312" w:hAnsi="Times New Roman" w:hint="eastAsia"/>
          <w:bCs/>
          <w:color w:val="000000"/>
          <w:sz w:val="32"/>
          <w:szCs w:val="32"/>
        </w:rPr>
        <w:t>12</w:t>
      </w:r>
      <w:r>
        <w:rPr>
          <w:rFonts w:ascii="Times New Roman" w:eastAsia="仿宋_GB2312" w:hAnsi="Times New Roman" w:hint="eastAsia"/>
          <w:bCs/>
          <w:color w:val="000000"/>
          <w:sz w:val="32"/>
          <w:szCs w:val="32"/>
        </w:rPr>
        <w:t>个月，具体时间以双方确定的审查计划时间为准。</w:t>
      </w:r>
    </w:p>
    <w:p w14:paraId="30A6C3E2" w14:textId="77777777" w:rsidR="000A59E4" w:rsidRDefault="00000000">
      <w:pPr>
        <w:widowControl/>
        <w:spacing w:afterLines="0" w:line="560" w:lineRule="exact"/>
        <w:ind w:leftChars="304" w:left="638"/>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（六）付款方式：</w:t>
      </w:r>
    </w:p>
    <w:p w14:paraId="08B57A1D" w14:textId="77777777" w:rsidR="000A59E4"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重新认证服务费：</w:t>
      </w:r>
      <w:proofErr w:type="gramStart"/>
      <w:r>
        <w:rPr>
          <w:rFonts w:ascii="Times New Roman" w:eastAsia="仿宋_GB2312" w:hAnsi="Times New Roman" w:hint="eastAsia"/>
          <w:bCs/>
          <w:color w:val="000000"/>
          <w:sz w:val="32"/>
          <w:szCs w:val="32"/>
        </w:rPr>
        <w:t>签定</w:t>
      </w:r>
      <w:proofErr w:type="gramEnd"/>
      <w:r>
        <w:rPr>
          <w:rFonts w:ascii="Times New Roman" w:eastAsia="仿宋_GB2312" w:hAnsi="Times New Roman" w:hint="eastAsia"/>
          <w:bCs/>
          <w:color w:val="000000"/>
          <w:sz w:val="32"/>
          <w:szCs w:val="32"/>
        </w:rPr>
        <w:t>合同后，甲方收到乙方发票后支付重新认证服务费用的</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，审核通过后拿证书之前，甲方收到乙方发票后交纳重新认证服务费用的</w:t>
      </w:r>
      <w:r>
        <w:rPr>
          <w:rFonts w:ascii="Times New Roman" w:eastAsia="仿宋_GB2312" w:hAnsi="Times New Roman" w:hint="eastAsia"/>
          <w:bCs/>
          <w:color w:val="000000"/>
          <w:sz w:val="32"/>
          <w:szCs w:val="32"/>
        </w:rPr>
        <w:t>70%</w:t>
      </w:r>
      <w:r>
        <w:rPr>
          <w:rFonts w:ascii="Times New Roman" w:eastAsia="仿宋_GB2312" w:hAnsi="Times New Roman" w:hint="eastAsia"/>
          <w:bCs/>
          <w:color w:val="000000"/>
          <w:sz w:val="32"/>
          <w:szCs w:val="32"/>
        </w:rPr>
        <w:t>；</w:t>
      </w:r>
    </w:p>
    <w:p w14:paraId="351A692D" w14:textId="77777777" w:rsidR="000A59E4"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年审服务费：每次监督审核后，甲方收到乙方发票后一次性交纳当次年度监督审核费用。</w:t>
      </w:r>
    </w:p>
    <w:p w14:paraId="5141B77E" w14:textId="77777777" w:rsidR="000A59E4"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差旅费：审核员在审核期间合理的差旅费，按实际支出由甲方负责。</w:t>
      </w:r>
    </w:p>
    <w:p w14:paraId="612935F0" w14:textId="77777777" w:rsidR="000A59E4" w:rsidRDefault="00000000">
      <w:pPr>
        <w:spacing w:afterLines="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050717E0" w14:textId="77777777" w:rsidR="000A59E4" w:rsidRDefault="00000000">
      <w:pPr>
        <w:widowControl/>
        <w:spacing w:afterLines="0" w:line="56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（一）须在中华人民共和国境内注册，具备独立承担民事责任的能力；</w:t>
      </w:r>
    </w:p>
    <w:p w14:paraId="7C2B9E20" w14:textId="77777777" w:rsidR="000A59E4"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305E22D8" w14:textId="77777777" w:rsidR="000A59E4"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266B7DA1" w14:textId="77777777" w:rsidR="000A59E4"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04BF5612" w14:textId="77777777" w:rsidR="000A59E4" w:rsidRDefault="00000000">
      <w:pPr>
        <w:widowControl/>
        <w:kinsoku w:val="0"/>
        <w:wordWrap w:val="0"/>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（四）业绩基本要求：近两年内（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7</w:t>
      </w:r>
      <w:r>
        <w:rPr>
          <w:rFonts w:ascii="Times New Roman" w:eastAsia="仿宋_GB2312" w:hAnsi="Times New Roman" w:hint="eastAsia"/>
          <w:bCs/>
          <w:color w:val="000000"/>
          <w:sz w:val="32"/>
          <w:szCs w:val="32"/>
        </w:rPr>
        <w:t>月至今）或成立至今（成立不足两年的单位）至少具备一项正在实施或已完成的相关</w:t>
      </w:r>
      <w:r>
        <w:rPr>
          <w:rFonts w:ascii="Times New Roman" w:eastAsia="仿宋_GB2312" w:hAnsi="Times New Roman" w:hint="eastAsia"/>
          <w:bCs/>
          <w:color w:val="000000"/>
          <w:sz w:val="32"/>
          <w:szCs w:val="32"/>
        </w:rPr>
        <w:t>GB/T19001-2016/ISO9001:2015</w:t>
      </w:r>
      <w:r>
        <w:rPr>
          <w:rFonts w:ascii="Times New Roman" w:eastAsia="仿宋_GB2312" w:hAnsi="Times New Roman" w:hint="eastAsia"/>
          <w:bCs/>
          <w:color w:val="000000"/>
          <w:sz w:val="32"/>
          <w:szCs w:val="32"/>
        </w:rPr>
        <w:t>质量管理体系、</w:t>
      </w:r>
      <w:r>
        <w:rPr>
          <w:rFonts w:ascii="Times New Roman" w:eastAsia="仿宋_GB2312" w:hAnsi="Times New Roman" w:hint="eastAsia"/>
          <w:bCs/>
          <w:color w:val="000000"/>
          <w:sz w:val="32"/>
          <w:szCs w:val="32"/>
        </w:rPr>
        <w:t>GB/T24001-2016/ISO4001:2015</w:t>
      </w:r>
      <w:r>
        <w:rPr>
          <w:rFonts w:ascii="Times New Roman" w:eastAsia="仿宋_GB2312" w:hAnsi="Times New Roman" w:hint="eastAsia"/>
          <w:bCs/>
          <w:color w:val="000000"/>
          <w:sz w:val="32"/>
          <w:szCs w:val="32"/>
        </w:rPr>
        <w:t>环境管理体系、</w:t>
      </w:r>
      <w:r>
        <w:rPr>
          <w:rFonts w:ascii="Times New Roman" w:eastAsia="仿宋_GB2312" w:hAnsi="Times New Roman" w:hint="eastAsia"/>
          <w:bCs/>
          <w:color w:val="000000"/>
          <w:sz w:val="32"/>
          <w:szCs w:val="32"/>
        </w:rPr>
        <w:t>GB/T45001-2020/ISO45001:2018</w:t>
      </w:r>
      <w:r>
        <w:rPr>
          <w:rFonts w:ascii="Times New Roman" w:eastAsia="仿宋_GB2312" w:hAnsi="Times New Roman" w:hint="eastAsia"/>
          <w:bCs/>
          <w:color w:val="000000"/>
          <w:sz w:val="32"/>
          <w:szCs w:val="32"/>
        </w:rPr>
        <w:t>职业健康安全管理体系审核业绩（这三项体系中满足其中一个体系即可，提供中标通知书或合同等证明材料（格式自拟））；</w:t>
      </w:r>
    </w:p>
    <w:p w14:paraId="3B559614" w14:textId="77777777" w:rsidR="000A59E4"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5D6B572E" w14:textId="77777777" w:rsidR="000A59E4"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79FC5859" w14:textId="77777777" w:rsidR="000A59E4"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（七）特定资格要求：报价人须具备中国国家认证认可监督管理委员会颁发且有效的认证机构批准书，认证业务范围（认证类别及认证领域）至少同时具备质量管理体系、环境管理体系、职业健康安全管理体系三</w:t>
      </w:r>
      <w:r>
        <w:rPr>
          <w:rFonts w:ascii="Times New Roman" w:eastAsia="仿宋_GB2312" w:hAnsi="Times New Roman" w:hint="eastAsia"/>
          <w:bCs/>
          <w:sz w:val="32"/>
          <w:szCs w:val="32"/>
        </w:rPr>
        <w:t>项认证资格，认可范围应覆盖其公司认证范围。可在中国国家认证认可监督管理委员会网站（</w:t>
      </w:r>
      <w:r>
        <w:rPr>
          <w:rFonts w:ascii="Times New Roman" w:eastAsia="仿宋_GB2312" w:hAnsi="Times New Roman" w:hint="eastAsia"/>
          <w:bCs/>
          <w:sz w:val="32"/>
          <w:szCs w:val="32"/>
        </w:rPr>
        <w:t>http://www.cnca.gov.cn/</w:t>
      </w:r>
      <w:r>
        <w:rPr>
          <w:rFonts w:ascii="Times New Roman" w:eastAsia="仿宋_GB2312" w:hAnsi="Times New Roman" w:hint="eastAsia"/>
          <w:bCs/>
          <w:sz w:val="32"/>
          <w:szCs w:val="32"/>
        </w:rPr>
        <w:t>）全国认证认可信息公共服务平台核实，且在报价有效期内保持有效。</w:t>
      </w:r>
      <w:r>
        <w:rPr>
          <w:rFonts w:ascii="Times New Roman" w:eastAsia="仿宋_GB2312" w:hAnsi="Times New Roman" w:hint="eastAsia"/>
          <w:bCs/>
          <w:color w:val="000000"/>
          <w:sz w:val="32"/>
          <w:szCs w:val="32"/>
        </w:rPr>
        <w:t>（需提供认证机构批准书）。</w:t>
      </w:r>
    </w:p>
    <w:bookmarkEnd w:id="0"/>
    <w:p w14:paraId="60D649F6" w14:textId="77777777" w:rsidR="000A59E4"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17E0577C" w14:textId="77777777" w:rsidR="000A59E4" w:rsidRDefault="00000000">
      <w:pPr>
        <w:widowControl/>
        <w:tabs>
          <w:tab w:val="left" w:pos="7665"/>
        </w:tabs>
        <w:spacing w:afterLines="0" w:line="56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参选单位应就本次选聘报送相关参选文件，包括：</w:t>
      </w:r>
    </w:p>
    <w:p w14:paraId="1488DFDB" w14:textId="77777777" w:rsidR="000A59E4" w:rsidRDefault="00000000">
      <w:pPr>
        <w:widowControl/>
        <w:tabs>
          <w:tab w:val="left" w:pos="7665"/>
        </w:tabs>
        <w:spacing w:afterLines="0" w:line="560" w:lineRule="exact"/>
        <w:ind w:firstLineChars="200" w:firstLine="640"/>
        <w:jc w:val="left"/>
        <w:rPr>
          <w:rFonts w:ascii="仿宋" w:eastAsia="仿宋" w:hAnsi="仿宋" w:cs="仿宋" w:hint="eastAsia"/>
          <w:kern w:val="0"/>
          <w:sz w:val="32"/>
          <w:szCs w:val="32"/>
        </w:rPr>
      </w:pPr>
      <w:bookmarkStart w:id="1" w:name="_Hlk173767070"/>
      <w:r>
        <w:rPr>
          <w:rFonts w:ascii="仿宋" w:eastAsia="仿宋" w:hAnsi="仿宋" w:cs="仿宋" w:hint="eastAsia"/>
          <w:kern w:val="0"/>
          <w:sz w:val="32"/>
          <w:szCs w:val="32"/>
        </w:rPr>
        <w:t>1.供应商基本情况表；</w:t>
      </w:r>
    </w:p>
    <w:p w14:paraId="620083B0" w14:textId="77777777" w:rsidR="000A59E4" w:rsidRDefault="00000000">
      <w:pPr>
        <w:widowControl/>
        <w:tabs>
          <w:tab w:val="left" w:pos="7665"/>
        </w:tabs>
        <w:spacing w:afterLines="0" w:line="56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2.资质文件：承诺函、营业执照、认证机构批准书；</w:t>
      </w:r>
    </w:p>
    <w:p w14:paraId="48C8DA71" w14:textId="77777777" w:rsidR="000A59E4" w:rsidRDefault="00000000">
      <w:pPr>
        <w:widowControl/>
        <w:tabs>
          <w:tab w:val="left" w:pos="7665"/>
        </w:tabs>
        <w:spacing w:afterLines="0" w:line="56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3.报价一览表：参选单位报价应包含完成本项目全部工作所应收取的全部费用（审核人员在服务期间发生的差旅费除外）。</w:t>
      </w:r>
      <w:proofErr w:type="gramStart"/>
      <w:r>
        <w:rPr>
          <w:rFonts w:ascii="仿宋" w:eastAsia="仿宋" w:hAnsi="仿宋" w:cs="仿宋" w:hint="eastAsia"/>
          <w:kern w:val="0"/>
          <w:sz w:val="32"/>
          <w:szCs w:val="32"/>
        </w:rPr>
        <w:t>若参</w:t>
      </w:r>
      <w:proofErr w:type="gramEnd"/>
      <w:r>
        <w:rPr>
          <w:rFonts w:ascii="仿宋" w:eastAsia="仿宋" w:hAnsi="仿宋" w:cs="仿宋" w:hint="eastAsia"/>
          <w:kern w:val="0"/>
          <w:sz w:val="32"/>
          <w:szCs w:val="32"/>
        </w:rPr>
        <w:t>选单位在成</w:t>
      </w:r>
      <w:proofErr w:type="gramStart"/>
      <w:r>
        <w:rPr>
          <w:rFonts w:ascii="仿宋" w:eastAsia="仿宋" w:hAnsi="仿宋" w:cs="仿宋" w:hint="eastAsia"/>
          <w:kern w:val="0"/>
          <w:sz w:val="32"/>
          <w:szCs w:val="32"/>
        </w:rPr>
        <w:t>交并签署</w:t>
      </w:r>
      <w:proofErr w:type="gramEnd"/>
      <w:r>
        <w:rPr>
          <w:rFonts w:ascii="仿宋" w:eastAsia="仿宋" w:hAnsi="仿宋" w:cs="仿宋" w:hint="eastAsia"/>
          <w:kern w:val="0"/>
          <w:sz w:val="32"/>
          <w:szCs w:val="32"/>
        </w:rPr>
        <w:t>合同后，在完成本项目的工作中出现的任何遗漏，均</w:t>
      </w:r>
      <w:proofErr w:type="gramStart"/>
      <w:r>
        <w:rPr>
          <w:rFonts w:ascii="仿宋" w:eastAsia="仿宋" w:hAnsi="仿宋" w:cs="仿宋" w:hint="eastAsia"/>
          <w:kern w:val="0"/>
          <w:sz w:val="32"/>
          <w:szCs w:val="32"/>
        </w:rPr>
        <w:t>由成交</w:t>
      </w:r>
      <w:proofErr w:type="gramEnd"/>
      <w:r>
        <w:rPr>
          <w:rFonts w:ascii="仿宋" w:eastAsia="仿宋" w:hAnsi="仿宋" w:cs="仿宋" w:hint="eastAsia"/>
          <w:kern w:val="0"/>
          <w:sz w:val="32"/>
          <w:szCs w:val="32"/>
        </w:rPr>
        <w:t>参选单位免费提供，选聘单位不再支付任何费用；</w:t>
      </w:r>
    </w:p>
    <w:p w14:paraId="5C710348" w14:textId="77777777" w:rsidR="000A59E4" w:rsidRDefault="00000000">
      <w:pPr>
        <w:widowControl/>
        <w:numPr>
          <w:ilvl w:val="255"/>
          <w:numId w:val="0"/>
        </w:numPr>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业绩证明文件等。</w:t>
      </w:r>
    </w:p>
    <w:p w14:paraId="7697C003" w14:textId="77777777" w:rsidR="000A59E4" w:rsidRDefault="00000000">
      <w:pPr>
        <w:widowControl/>
        <w:tabs>
          <w:tab w:val="left" w:pos="7665"/>
        </w:tabs>
        <w:spacing w:afterLines="0" w:line="56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以上格式可参考第三章 报价文件格式，以上资料均需加盖公章、业务章或合同章（三选</w:t>
      </w:r>
      <w:proofErr w:type="gramStart"/>
      <w:r>
        <w:rPr>
          <w:rFonts w:ascii="仿宋" w:eastAsia="仿宋" w:hAnsi="仿宋" w:cs="仿宋" w:hint="eastAsia"/>
          <w:kern w:val="0"/>
          <w:sz w:val="32"/>
          <w:szCs w:val="32"/>
        </w:rPr>
        <w:t>一</w:t>
      </w:r>
      <w:proofErr w:type="gramEnd"/>
      <w:r>
        <w:rPr>
          <w:rFonts w:ascii="仿宋" w:eastAsia="仿宋" w:hAnsi="仿宋" w:cs="仿宋" w:hint="eastAsia"/>
          <w:kern w:val="0"/>
          <w:sz w:val="32"/>
          <w:szCs w:val="32"/>
        </w:rPr>
        <w:t>），</w:t>
      </w:r>
      <w:r>
        <w:rPr>
          <w:rFonts w:ascii="Times New Roman" w:eastAsia="仿宋_GB2312" w:hAnsi="Times New Roman" w:hint="eastAsia"/>
          <w:bCs/>
          <w:color w:val="000000"/>
          <w:sz w:val="32"/>
          <w:szCs w:val="32"/>
        </w:rPr>
        <w:t>否则做报价无效处理，</w:t>
      </w:r>
      <w:r>
        <w:rPr>
          <w:rFonts w:ascii="仿宋" w:eastAsia="仿宋" w:hAnsi="仿宋" w:cs="仿宋" w:hint="eastAsia"/>
          <w:kern w:val="0"/>
          <w:sz w:val="32"/>
          <w:szCs w:val="32"/>
        </w:rPr>
        <w:t>并在截止时间前完成报价。</w:t>
      </w:r>
    </w:p>
    <w:bookmarkEnd w:id="1"/>
    <w:p w14:paraId="36AE31A5" w14:textId="77777777" w:rsidR="000A59E4"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53B358D6" w14:textId="77777777" w:rsidR="000A59E4"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（一）在截止报价时间前，各参选单位以邮件形式递交报价文件至询价公告指定邮箱</w:t>
      </w:r>
      <w:r>
        <w:rPr>
          <w:rFonts w:ascii="Times New Roman" w:eastAsia="仿宋_GB2312" w:hAnsi="Times New Roman" w:hint="eastAsia"/>
          <w:sz w:val="32"/>
          <w:szCs w:val="32"/>
        </w:rPr>
        <w:t>（邮件标题：参与单位名称</w:t>
      </w:r>
      <w:r>
        <w:rPr>
          <w:rFonts w:ascii="Times New Roman" w:eastAsia="仿宋_GB2312" w:hAnsi="Times New Roman" w:hint="eastAsia"/>
          <w:sz w:val="32"/>
          <w:szCs w:val="32"/>
        </w:rPr>
        <w:t>+</w:t>
      </w:r>
      <w:r>
        <w:rPr>
          <w:rFonts w:ascii="Times New Roman" w:eastAsia="仿宋_GB2312" w:hAnsi="Times New Roman" w:hint="eastAsia"/>
          <w:sz w:val="32"/>
          <w:szCs w:val="32"/>
        </w:rPr>
        <w:t>三体系证书认证（重新认证及年审）服务项目）</w:t>
      </w:r>
      <w:r>
        <w:rPr>
          <w:rFonts w:ascii="Times New Roman" w:eastAsia="仿宋_GB2312" w:hAnsi="Times New Roman" w:hint="eastAsia"/>
          <w:color w:val="000000"/>
          <w:sz w:val="32"/>
          <w:szCs w:val="32"/>
        </w:rPr>
        <w:t>；</w:t>
      </w:r>
    </w:p>
    <w:p w14:paraId="2263F80A" w14:textId="77777777" w:rsidR="000A59E4"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702F597E" w14:textId="77777777" w:rsidR="000A59E4"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63892A03" w14:textId="77777777" w:rsidR="000A59E4" w:rsidRDefault="00000000">
      <w:pPr>
        <w:spacing w:afterLines="0" w:line="56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p w14:paraId="201D9D05" w14:textId="77777777" w:rsidR="000A59E4"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2B1D79D2" w14:textId="77777777" w:rsidR="000A59E4" w:rsidRDefault="00000000">
      <w:pPr>
        <w:spacing w:afterLines="0" w:line="56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7</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lastRenderedPageBreak/>
        <w:t>分（北京时间）</w:t>
      </w:r>
      <w:r>
        <w:rPr>
          <w:rFonts w:ascii="仿宋" w:eastAsia="仿宋" w:hAnsi="仿宋" w:cs="仿宋" w:hint="eastAsia"/>
          <w:color w:val="000000"/>
          <w:sz w:val="32"/>
          <w:szCs w:val="32"/>
        </w:rPr>
        <w:t>；</w:t>
      </w:r>
    </w:p>
    <w:p w14:paraId="24D73F30" w14:textId="77777777" w:rsidR="000A59E4" w:rsidRDefault="00000000">
      <w:pPr>
        <w:spacing w:afterLines="0" w:line="56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709FDC5E" w14:textId="77777777" w:rsidR="000A59E4"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3FD5EA60" w14:textId="77777777" w:rsidR="000A59E4" w:rsidRDefault="00000000">
      <w:pPr>
        <w:pStyle w:val="a7"/>
        <w:spacing w:afterLines="0" w:after="0"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0C8D31D4" w14:textId="77777777" w:rsidR="000A59E4"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r>
        <w:rPr>
          <w:rFonts w:ascii="Times New Roman" w:eastAsia="仿宋_GB2312" w:hAnsi="Times New Roman" w:hint="eastAsia"/>
          <w:b/>
          <w:bCs/>
          <w:sz w:val="32"/>
        </w:rPr>
        <w:t>（三项体系服务费报价总和最低即为中选人</w:t>
      </w:r>
      <w:r>
        <w:rPr>
          <w:rFonts w:ascii="Times New Roman" w:eastAsia="仿宋_GB2312" w:hAnsi="Times New Roman" w:hint="eastAsia"/>
          <w:sz w:val="32"/>
        </w:rPr>
        <w:t>）</w:t>
      </w:r>
      <w:r>
        <w:rPr>
          <w:rFonts w:ascii="Times New Roman" w:eastAsia="仿宋_GB2312" w:hAnsi="Times New Roman" w:hint="eastAsia"/>
          <w:color w:val="000000"/>
          <w:sz w:val="32"/>
          <w:szCs w:val="32"/>
        </w:rPr>
        <w:t>。参选供应商报价税率不同，按不含税价格对比。</w:t>
      </w:r>
    </w:p>
    <w:p w14:paraId="1FBD5A66" w14:textId="77777777" w:rsidR="000A59E4"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本采购项目以不含税价进行对比，供应商需填报含税价、税率；不含税价计算方式：不含税价</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含税价</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税率）。</w:t>
      </w:r>
      <w:r>
        <w:rPr>
          <w:rFonts w:ascii="Times New Roman" w:eastAsia="仿宋_GB2312" w:hAnsi="Times New Roman" w:hint="eastAsia"/>
          <w:color w:val="000000"/>
          <w:sz w:val="32"/>
          <w:szCs w:val="32"/>
        </w:rPr>
        <w:tab/>
      </w:r>
    </w:p>
    <w:p w14:paraId="3E41C05D" w14:textId="77777777" w:rsidR="000A59E4"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如存在并列最低价时，只选取一家中选供应商，按报价顺序先后入围中选。如最低价入围供应商放弃中选机会，则选取第二低价供应商入围中选，以此类推。</w:t>
      </w:r>
    </w:p>
    <w:p w14:paraId="7B7D8A4C" w14:textId="77777777" w:rsidR="000A59E4"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七、澄清及修改</w:t>
      </w:r>
    </w:p>
    <w:p w14:paraId="1A2F6FA3" w14:textId="77777777" w:rsidR="000A59E4"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2"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2"/>
      <w:r>
        <w:rPr>
          <w:rFonts w:ascii="Times New Roman" w:eastAsia="仿宋_GB2312" w:hAnsi="Times New Roman" w:hint="eastAsia"/>
          <w:color w:val="000000"/>
          <w:sz w:val="32"/>
          <w:szCs w:val="32"/>
        </w:rPr>
        <w:t>发布更正公告，该澄清或修改内容为询价文件的组成部分。</w:t>
      </w:r>
    </w:p>
    <w:p w14:paraId="28DA7497" w14:textId="77777777" w:rsidR="000A59E4"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7</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5FB79D6B" w14:textId="77777777" w:rsidR="000A59E4"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lastRenderedPageBreak/>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221F0689" w14:textId="77777777" w:rsidR="000A59E4"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1B4A887E" w14:textId="77777777" w:rsidR="000A59E4"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156311A2" w14:textId="77777777" w:rsidR="000A59E4"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14A82EC0" w14:textId="77777777" w:rsidR="000A59E4" w:rsidRDefault="00000000">
      <w:pPr>
        <w:widowControl/>
        <w:spacing w:afterLines="0"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3162663" w14:textId="77777777" w:rsidR="000A59E4"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18358A54" w14:textId="77777777" w:rsidR="00AA5B9D" w:rsidRDefault="00AA5B9D" w:rsidP="00AA5B9D">
      <w:pPr>
        <w:spacing w:after="78" w:line="640" w:lineRule="exact"/>
        <w:ind w:firstLineChars="200" w:firstLine="640"/>
        <w:jc w:val="left"/>
        <w:rPr>
          <w:rFonts w:ascii="Times New Roman" w:eastAsia="仿宋_GB2312" w:hAnsi="Times New Roman" w:hint="eastAsia"/>
          <w:color w:val="000000"/>
          <w:kern w:val="0"/>
          <w:sz w:val="32"/>
          <w:szCs w:val="32"/>
        </w:rPr>
      </w:pPr>
      <w:r>
        <w:rPr>
          <w:rFonts w:ascii="Times New Roman" w:eastAsia="仿宋_GB2312" w:hAnsi="Times New Roman" w:hint="eastAsia"/>
          <w:color w:val="000000"/>
          <w:kern w:val="0"/>
          <w:sz w:val="32"/>
          <w:szCs w:val="32"/>
        </w:rPr>
        <w:t>联系人：涂工</w:t>
      </w:r>
    </w:p>
    <w:p w14:paraId="59087DE6" w14:textId="77777777" w:rsidR="00AA5B9D" w:rsidRDefault="00AA5B9D" w:rsidP="00AA5B9D">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8725</w:t>
      </w:r>
    </w:p>
    <w:p w14:paraId="2A227FCF" w14:textId="35D2C20A" w:rsidR="000A59E4" w:rsidRDefault="00AA5B9D" w:rsidP="00AA5B9D">
      <w:pPr>
        <w:spacing w:afterLines="0" w:line="56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sszxhjcaigoua@163.com</w:t>
      </w:r>
    </w:p>
    <w:p w14:paraId="088DED83" w14:textId="77777777" w:rsidR="000A59E4" w:rsidRDefault="000A59E4">
      <w:pPr>
        <w:pStyle w:val="a7"/>
        <w:spacing w:afterLines="0" w:after="0" w:line="560" w:lineRule="exact"/>
        <w:jc w:val="right"/>
        <w:rPr>
          <w:rFonts w:ascii="Times New Roman" w:eastAsia="仿宋_GB2312" w:hAnsi="Times New Roman"/>
          <w:color w:val="000000"/>
          <w:kern w:val="0"/>
          <w:sz w:val="32"/>
          <w:szCs w:val="32"/>
        </w:rPr>
      </w:pPr>
      <w:bookmarkStart w:id="3" w:name="_Hlk173242670"/>
    </w:p>
    <w:bookmarkEnd w:id="3"/>
    <w:p w14:paraId="47DD6EBD" w14:textId="77777777" w:rsidR="000A59E4" w:rsidRDefault="00000000">
      <w:pPr>
        <w:pStyle w:val="a7"/>
        <w:spacing w:afterLines="0" w:after="0" w:line="560" w:lineRule="exact"/>
        <w:jc w:val="right"/>
        <w:rPr>
          <w:rFonts w:eastAsia="仿宋_GB2312"/>
        </w:rPr>
      </w:pPr>
      <w:r>
        <w:rPr>
          <w:rFonts w:ascii="Times New Roman" w:eastAsia="仿宋_GB2312" w:hAnsi="Times New Roman" w:hint="eastAsia"/>
          <w:color w:val="000000"/>
          <w:kern w:val="0"/>
          <w:sz w:val="32"/>
          <w:szCs w:val="32"/>
        </w:rPr>
        <w:t>深圳市深水环境科技有限公司</w:t>
      </w:r>
    </w:p>
    <w:p w14:paraId="14EE32B0" w14:textId="77777777" w:rsidR="000A59E4" w:rsidRDefault="00000000">
      <w:pPr>
        <w:spacing w:afterLines="0" w:line="560" w:lineRule="exact"/>
        <w:ind w:leftChars="152" w:left="6079" w:hangingChars="1800" w:hanging="5760"/>
        <w:jc w:val="right"/>
      </w:pPr>
      <w:bookmarkStart w:id="4"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7</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19</w:t>
      </w:r>
      <w:r>
        <w:rPr>
          <w:rFonts w:ascii="Times New Roman" w:eastAsia="仿宋_GB2312" w:hAnsi="Times New Roman"/>
          <w:bCs/>
          <w:color w:val="000000"/>
          <w:sz w:val="32"/>
          <w:szCs w:val="32"/>
        </w:rPr>
        <w:t>日</w:t>
      </w:r>
      <w:bookmarkEnd w:id="4"/>
      <w:r>
        <w:br w:type="page"/>
      </w:r>
    </w:p>
    <w:p w14:paraId="111B3E3E" w14:textId="77777777" w:rsidR="000A59E4"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5D2F7BC1" w14:textId="77777777" w:rsidR="000A59E4" w:rsidRDefault="00000000">
      <w:pPr>
        <w:spacing w:after="78"/>
        <w:jc w:val="left"/>
        <w:rPr>
          <w:rFonts w:ascii="黑体" w:eastAsia="黑体" w:hAnsi="宋体" w:cs="黑体" w:hint="eastAsia"/>
          <w:color w:val="000000"/>
          <w:szCs w:val="28"/>
          <w:u w:val="single"/>
        </w:rPr>
      </w:pPr>
      <w:bookmarkStart w:id="5" w:name="_Toc416353562"/>
      <w:bookmarkStart w:id="6" w:name="_Toc201743097"/>
      <w:bookmarkStart w:id="7" w:name="_Toc201997925"/>
      <w:bookmarkStart w:id="8" w:name="_Hlk173317860"/>
      <w:r>
        <w:rPr>
          <w:rFonts w:ascii="黑体" w:eastAsia="黑体" w:hAnsi="宋体" w:cs="黑体" w:hint="eastAsia"/>
          <w:color w:val="000000"/>
          <w:sz w:val="20"/>
          <w:szCs w:val="20"/>
          <w:lang w:bidi="ar"/>
        </w:rPr>
        <w:t xml:space="preserve">合同编号：        </w:t>
      </w:r>
    </w:p>
    <w:p w14:paraId="01AB93E7" w14:textId="77777777" w:rsidR="000A59E4" w:rsidRDefault="000A59E4">
      <w:pPr>
        <w:spacing w:after="78"/>
        <w:jc w:val="center"/>
        <w:rPr>
          <w:rFonts w:ascii="黑体" w:eastAsia="黑体" w:hAnsi="宋体" w:cs="黑体" w:hint="eastAsia"/>
          <w:color w:val="000000"/>
          <w:szCs w:val="28"/>
          <w:u w:val="single"/>
        </w:rPr>
      </w:pPr>
    </w:p>
    <w:p w14:paraId="2E55B0E7" w14:textId="77777777" w:rsidR="000A59E4" w:rsidRDefault="000A59E4">
      <w:pPr>
        <w:spacing w:after="78"/>
        <w:jc w:val="center"/>
        <w:rPr>
          <w:rFonts w:ascii="Times New Roman Regular" w:eastAsia="黑体" w:hAnsi="Times New Roman Regular" w:cs="Times New Roman Regular"/>
          <w:color w:val="000000"/>
          <w:sz w:val="28"/>
          <w:szCs w:val="28"/>
          <w:u w:val="single"/>
        </w:rPr>
      </w:pPr>
    </w:p>
    <w:p w14:paraId="2870594D" w14:textId="77777777" w:rsidR="000A59E4" w:rsidRDefault="00000000">
      <w:pPr>
        <w:spacing w:after="78"/>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hint="eastAsia"/>
          <w:color w:val="000000"/>
          <w:sz w:val="48"/>
          <w:szCs w:val="48"/>
          <w:lang w:bidi="ar"/>
        </w:rPr>
        <w:t>深圳市深水环境科技有限公司</w:t>
      </w:r>
    </w:p>
    <w:p w14:paraId="791E9F1C" w14:textId="77777777" w:rsidR="000A59E4" w:rsidRDefault="000A59E4">
      <w:pPr>
        <w:spacing w:after="78"/>
        <w:jc w:val="center"/>
        <w:rPr>
          <w:rFonts w:ascii="Times New Roman Regular" w:eastAsia="黑体" w:hAnsi="Times New Roman Regular" w:cs="Times New Roman Regular"/>
          <w:color w:val="000000"/>
          <w:sz w:val="72"/>
          <w:szCs w:val="72"/>
          <w:shd w:val="clear" w:color="auto" w:fill="FFFFFF"/>
        </w:rPr>
      </w:pPr>
    </w:p>
    <w:p w14:paraId="26CAE198" w14:textId="77777777" w:rsidR="000A59E4" w:rsidRDefault="000A59E4">
      <w:pPr>
        <w:spacing w:after="78"/>
        <w:jc w:val="center"/>
        <w:rPr>
          <w:rFonts w:ascii="Times New Roman Regular" w:eastAsia="黑体" w:hAnsi="Times New Roman Regular" w:cs="Times New Roman Regular"/>
          <w:color w:val="000000"/>
          <w:sz w:val="72"/>
          <w:szCs w:val="72"/>
          <w:shd w:val="clear" w:color="auto" w:fill="FFFFFF"/>
        </w:rPr>
      </w:pPr>
    </w:p>
    <w:p w14:paraId="503D57C3" w14:textId="77777777" w:rsidR="000A59E4" w:rsidRDefault="00000000">
      <w:pPr>
        <w:spacing w:after="78"/>
        <w:jc w:val="center"/>
        <w:rPr>
          <w:rFonts w:ascii="Times New Roman Regular" w:eastAsia="Times New Roman Regular" w:hAnsi="Times New Roman Regular" w:cs="Times New Roman Regular"/>
          <w:color w:val="000000"/>
          <w:sz w:val="28"/>
          <w:szCs w:val="28"/>
        </w:rPr>
      </w:pPr>
      <w:r>
        <w:rPr>
          <w:rFonts w:ascii="宋体" w:hAnsi="宋体" w:cs="宋体" w:hint="eastAsia"/>
          <w:b/>
          <w:sz w:val="56"/>
          <w:szCs w:val="56"/>
          <w:lang w:bidi="ar"/>
        </w:rPr>
        <w:t>三体系证书认证（重新认证及年审）服务合同</w:t>
      </w:r>
    </w:p>
    <w:p w14:paraId="5C5CC1FC" w14:textId="77777777" w:rsidR="000A59E4" w:rsidRDefault="000A59E4">
      <w:pPr>
        <w:spacing w:after="78"/>
        <w:jc w:val="center"/>
        <w:rPr>
          <w:rFonts w:ascii="Times New Roman Regular" w:eastAsia="黑体" w:hAnsi="Times New Roman Regular" w:cs="Times New Roman Regular"/>
          <w:color w:val="000000"/>
          <w:sz w:val="28"/>
          <w:szCs w:val="28"/>
          <w:u w:val="single"/>
        </w:rPr>
      </w:pPr>
    </w:p>
    <w:p w14:paraId="6D8ABAD5" w14:textId="77777777" w:rsidR="000A59E4" w:rsidRDefault="000A59E4">
      <w:pPr>
        <w:spacing w:after="78"/>
        <w:jc w:val="center"/>
        <w:rPr>
          <w:rFonts w:ascii="Times New Roman Regular" w:eastAsia="黑体" w:hAnsi="Times New Roman Regular" w:cs="Times New Roman Regular"/>
          <w:color w:val="000000"/>
          <w:sz w:val="28"/>
          <w:szCs w:val="28"/>
          <w:u w:val="single"/>
        </w:rPr>
      </w:pPr>
    </w:p>
    <w:p w14:paraId="7E2E78DB" w14:textId="77777777" w:rsidR="000A59E4" w:rsidRDefault="000A59E4">
      <w:pPr>
        <w:spacing w:after="78"/>
        <w:jc w:val="center"/>
        <w:rPr>
          <w:rFonts w:ascii="Times New Roman Regular" w:eastAsia="黑体" w:hAnsi="Times New Roman Regular" w:cs="Times New Roman Regular"/>
          <w:color w:val="000000"/>
          <w:sz w:val="28"/>
          <w:szCs w:val="28"/>
          <w:u w:val="single"/>
        </w:rPr>
      </w:pPr>
    </w:p>
    <w:p w14:paraId="57DF76F2" w14:textId="77777777" w:rsidR="000A59E4" w:rsidRDefault="000A59E4">
      <w:pPr>
        <w:spacing w:after="78"/>
        <w:jc w:val="center"/>
        <w:rPr>
          <w:rFonts w:ascii="Times New Roman Regular" w:eastAsia="黑体" w:hAnsi="Times New Roman Regular" w:cs="Times New Roman Regular"/>
          <w:color w:val="000000"/>
          <w:sz w:val="28"/>
          <w:szCs w:val="28"/>
          <w:u w:val="single"/>
        </w:rPr>
      </w:pPr>
    </w:p>
    <w:tbl>
      <w:tblPr>
        <w:tblStyle w:val="af3"/>
        <w:tblW w:w="8025"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1803"/>
        <w:gridCol w:w="6222"/>
      </w:tblGrid>
      <w:tr w:rsidR="000A59E4" w14:paraId="1AA131FD" w14:textId="77777777">
        <w:trPr>
          <w:jc w:val="center"/>
        </w:trPr>
        <w:tc>
          <w:tcPr>
            <w:tcW w:w="1804" w:type="dxa"/>
            <w:vAlign w:val="center"/>
          </w:tcPr>
          <w:p w14:paraId="32E318D4" w14:textId="77777777" w:rsidR="000A59E4"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hint="eastAsia"/>
                <w:color w:val="000000"/>
                <w:sz w:val="28"/>
                <w:szCs w:val="28"/>
                <w:shd w:val="clear" w:color="auto" w:fill="FFFFFF"/>
                <w:lang w:bidi="ar"/>
              </w:rPr>
              <w:t>项目名称：</w:t>
            </w:r>
          </w:p>
        </w:tc>
        <w:tc>
          <w:tcPr>
            <w:tcW w:w="6225" w:type="dxa"/>
            <w:vAlign w:val="center"/>
          </w:tcPr>
          <w:p w14:paraId="4D3C3A9B" w14:textId="77777777" w:rsidR="000A59E4"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hint="eastAsia"/>
                <w:b/>
                <w:color w:val="000000"/>
                <w:sz w:val="28"/>
                <w:szCs w:val="28"/>
                <w:u w:val="single"/>
                <w:shd w:val="clear" w:color="auto" w:fill="FFFFFF"/>
                <w:lang w:bidi="ar"/>
              </w:rPr>
              <w:t>三体系证书认证（重新认证及年审）服务项目</w:t>
            </w:r>
            <w:r>
              <w:rPr>
                <w:rFonts w:ascii="Times New Roman Regular" w:eastAsia="黑体" w:hAnsi="Times New Roman Regular" w:cs="Times New Roman Regular"/>
                <w:color w:val="000000"/>
                <w:sz w:val="28"/>
                <w:szCs w:val="28"/>
                <w:u w:val="single"/>
                <w:shd w:val="clear" w:color="auto" w:fill="FFFFFF"/>
                <w:lang w:bidi="ar"/>
              </w:rPr>
              <w:t xml:space="preserve">  </w:t>
            </w:r>
            <w:r>
              <w:rPr>
                <w:rFonts w:ascii="Times New Roman Regular" w:eastAsia="黑体" w:hAnsi="Times New Roman Regular" w:cs="Times New Roman Regular"/>
                <w:b/>
                <w:color w:val="000000"/>
                <w:sz w:val="28"/>
                <w:szCs w:val="28"/>
                <w:u w:val="single"/>
                <w:shd w:val="clear" w:color="auto" w:fill="FFFFFF"/>
                <w:lang w:bidi="ar"/>
              </w:rPr>
              <w:t xml:space="preserve">                         </w:t>
            </w:r>
          </w:p>
        </w:tc>
      </w:tr>
      <w:tr w:rsidR="000A59E4" w14:paraId="1F873925" w14:textId="77777777">
        <w:trPr>
          <w:jc w:val="center"/>
        </w:trPr>
        <w:tc>
          <w:tcPr>
            <w:tcW w:w="1804" w:type="dxa"/>
            <w:vAlign w:val="center"/>
          </w:tcPr>
          <w:p w14:paraId="35077D0B" w14:textId="77777777" w:rsidR="000A59E4"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hint="eastAsia"/>
                <w:color w:val="000000"/>
                <w:sz w:val="28"/>
                <w:szCs w:val="28"/>
                <w:shd w:val="clear" w:color="auto" w:fill="FFFFFF"/>
                <w:lang w:bidi="ar"/>
              </w:rPr>
              <w:t>甲</w:t>
            </w:r>
            <w:r>
              <w:rPr>
                <w:rFonts w:ascii="Times New Roman Regular" w:eastAsia="黑体" w:hAnsi="Times New Roman Regular" w:cs="Times New Roman Regular"/>
                <w:color w:val="000000"/>
                <w:sz w:val="28"/>
                <w:szCs w:val="28"/>
                <w:shd w:val="clear" w:color="auto" w:fill="FFFFFF"/>
                <w:lang w:bidi="ar"/>
              </w:rPr>
              <w:t xml:space="preserve">     </w:t>
            </w:r>
            <w:r>
              <w:rPr>
                <w:rFonts w:ascii="Times New Roman Regular" w:eastAsia="黑体" w:hAnsi="Times New Roman Regular" w:cs="Times New Roman Regular" w:hint="eastAsia"/>
                <w:color w:val="000000"/>
                <w:sz w:val="28"/>
                <w:szCs w:val="28"/>
                <w:shd w:val="clear" w:color="auto" w:fill="FFFFFF"/>
                <w:lang w:bidi="ar"/>
              </w:rPr>
              <w:t>方：</w:t>
            </w:r>
          </w:p>
          <w:p w14:paraId="7B54E96E" w14:textId="77777777" w:rsidR="000A59E4"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hint="eastAsia"/>
                <w:color w:val="000000"/>
                <w:sz w:val="28"/>
                <w:szCs w:val="28"/>
                <w:shd w:val="clear" w:color="auto" w:fill="FFFFFF"/>
                <w:lang w:bidi="ar"/>
              </w:rPr>
              <w:t>乙</w:t>
            </w:r>
            <w:r>
              <w:rPr>
                <w:rFonts w:ascii="Times New Roman Regular" w:eastAsia="黑体" w:hAnsi="Times New Roman Regular" w:cs="Times New Roman Regular"/>
                <w:color w:val="000000"/>
                <w:sz w:val="28"/>
                <w:szCs w:val="28"/>
                <w:shd w:val="clear" w:color="auto" w:fill="FFFFFF"/>
                <w:lang w:bidi="ar"/>
              </w:rPr>
              <w:t xml:space="preserve">     </w:t>
            </w:r>
            <w:r>
              <w:rPr>
                <w:rFonts w:ascii="Times New Roman Regular" w:eastAsia="黑体" w:hAnsi="Times New Roman Regular" w:cs="Times New Roman Regular" w:hint="eastAsia"/>
                <w:color w:val="000000"/>
                <w:sz w:val="28"/>
                <w:szCs w:val="28"/>
                <w:shd w:val="clear" w:color="auto" w:fill="FFFFFF"/>
                <w:lang w:bidi="ar"/>
              </w:rPr>
              <w:t>方：</w:t>
            </w:r>
          </w:p>
        </w:tc>
        <w:tc>
          <w:tcPr>
            <w:tcW w:w="6225" w:type="dxa"/>
            <w:vAlign w:val="center"/>
          </w:tcPr>
          <w:p w14:paraId="038C2A62" w14:textId="77777777" w:rsidR="000A59E4"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hint="eastAsia"/>
                <w:b/>
                <w:color w:val="000000"/>
                <w:sz w:val="28"/>
                <w:szCs w:val="28"/>
                <w:u w:val="single"/>
                <w:shd w:val="clear" w:color="auto" w:fill="FFFFFF"/>
                <w:lang w:bidi="ar"/>
              </w:rPr>
              <w:t>深圳市深水环境科技有限公司</w:t>
            </w:r>
            <w:r>
              <w:rPr>
                <w:rFonts w:ascii="Times New Roman Regular" w:eastAsia="黑体" w:hAnsi="Times New Roman Regular" w:cs="Times New Roman Regular"/>
                <w:b/>
                <w:color w:val="000000"/>
                <w:sz w:val="28"/>
                <w:szCs w:val="28"/>
                <w:u w:val="single"/>
                <w:shd w:val="clear" w:color="auto" w:fill="FFFFFF"/>
                <w:lang w:bidi="ar"/>
              </w:rPr>
              <w:t xml:space="preserve">                                </w:t>
            </w:r>
          </w:p>
          <w:p w14:paraId="3342AA2C" w14:textId="77777777" w:rsidR="000A59E4"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lang w:bidi="ar"/>
              </w:rPr>
              <w:t>XXX</w:t>
            </w:r>
            <w:r>
              <w:rPr>
                <w:rFonts w:ascii="Times New Roman Regular" w:eastAsia="黑体" w:hAnsi="Times New Roman Regular" w:cs="Times New Roman Regular" w:hint="eastAsia"/>
                <w:b/>
                <w:color w:val="000000"/>
                <w:sz w:val="28"/>
                <w:szCs w:val="28"/>
                <w:u w:val="single"/>
                <w:shd w:val="clear" w:color="auto" w:fill="FFFFFF"/>
                <w:lang w:bidi="ar"/>
              </w:rPr>
              <w:t>公司</w:t>
            </w:r>
            <w:r>
              <w:rPr>
                <w:rFonts w:ascii="Times New Roman Regular" w:eastAsia="黑体" w:hAnsi="Times New Roman Regular" w:cs="Times New Roman Regular"/>
                <w:b/>
                <w:color w:val="000000"/>
                <w:sz w:val="28"/>
                <w:szCs w:val="28"/>
                <w:u w:val="single"/>
                <w:shd w:val="clear" w:color="auto" w:fill="FFFFFF"/>
                <w:lang w:bidi="ar"/>
              </w:rPr>
              <w:t xml:space="preserve">                                          </w:t>
            </w:r>
          </w:p>
        </w:tc>
      </w:tr>
    </w:tbl>
    <w:p w14:paraId="21A80E25" w14:textId="77777777" w:rsidR="000A59E4" w:rsidRDefault="000A59E4">
      <w:pPr>
        <w:widowControl/>
        <w:tabs>
          <w:tab w:val="left" w:pos="3780"/>
        </w:tabs>
        <w:spacing w:beforeLines="50" w:before="156" w:afterLines="0" w:line="360" w:lineRule="auto"/>
        <w:jc w:val="left"/>
        <w:rPr>
          <w:rFonts w:ascii="宋体" w:hAnsi="宋体" w:hint="eastAsia"/>
          <w:color w:val="000000"/>
          <w:kern w:val="0"/>
          <w:sz w:val="18"/>
          <w:szCs w:val="20"/>
        </w:rPr>
      </w:pPr>
    </w:p>
    <w:p w14:paraId="473362C7" w14:textId="77777777" w:rsidR="000A59E4" w:rsidRDefault="000A59E4">
      <w:pPr>
        <w:spacing w:after="78" w:line="480" w:lineRule="auto"/>
        <w:rPr>
          <w:rFonts w:ascii="Times New Roman Regular" w:eastAsia="黑体" w:hAnsi="Times New Roman Regular" w:cs="Times New Roman Regular"/>
          <w:spacing w:val="-4"/>
          <w:sz w:val="36"/>
          <w:szCs w:val="48"/>
          <w:u w:val="single"/>
          <w:lang w:bidi="ar"/>
        </w:rPr>
        <w:sectPr w:rsidR="000A59E4">
          <w:headerReference w:type="even" r:id="rId12"/>
          <w:headerReference w:type="default" r:id="rId13"/>
          <w:footerReference w:type="even" r:id="rId14"/>
          <w:footerReference w:type="default" r:id="rId15"/>
          <w:headerReference w:type="first" r:id="rId16"/>
          <w:footerReference w:type="first" r:id="rId17"/>
          <w:pgSz w:w="11906" w:h="16838"/>
          <w:pgMar w:top="1418" w:right="1700" w:bottom="1418" w:left="1418" w:header="851" w:footer="992" w:gutter="0"/>
          <w:pgNumType w:start="1"/>
          <w:cols w:space="720"/>
          <w:titlePg/>
          <w:docGrid w:type="lines" w:linePitch="312"/>
        </w:sectPr>
      </w:pPr>
    </w:p>
    <w:p w14:paraId="1961551F" w14:textId="77777777" w:rsidR="000A59E4" w:rsidRDefault="00000000">
      <w:pPr>
        <w:adjustRightInd w:val="0"/>
        <w:snapToGrid w:val="0"/>
        <w:spacing w:afterLines="0" w:line="240" w:lineRule="auto"/>
        <w:jc w:val="center"/>
        <w:rPr>
          <w:rFonts w:ascii="Times New Roman Regular" w:eastAsia="黑体" w:hAnsi="Times New Roman Regular" w:cs="Times New Roman Regular"/>
          <w:spacing w:val="-4"/>
          <w:sz w:val="36"/>
          <w:szCs w:val="48"/>
          <w:lang w:bidi="ar"/>
        </w:rPr>
      </w:pPr>
      <w:r>
        <w:rPr>
          <w:rFonts w:ascii="Times New Roman Regular" w:eastAsia="黑体" w:hAnsi="Times New Roman Regular" w:cs="Times New Roman Regular" w:hint="eastAsia"/>
          <w:spacing w:val="-4"/>
          <w:sz w:val="36"/>
          <w:szCs w:val="48"/>
          <w:lang w:bidi="ar"/>
        </w:rPr>
        <w:lastRenderedPageBreak/>
        <w:t>三体系证书认证（重新认证及年审）</w:t>
      </w:r>
    </w:p>
    <w:p w14:paraId="460B3E28" w14:textId="77777777" w:rsidR="000A59E4" w:rsidRDefault="00000000">
      <w:pPr>
        <w:adjustRightInd w:val="0"/>
        <w:snapToGrid w:val="0"/>
        <w:spacing w:afterLines="100" w:after="312" w:line="240" w:lineRule="auto"/>
        <w:jc w:val="center"/>
        <w:rPr>
          <w:rFonts w:ascii="Times New Roman Regular" w:eastAsia="Times New Roman Regular" w:hAnsi="Times New Roman Regular" w:cs="Times New Roman Regular"/>
          <w:b/>
          <w:bCs/>
          <w:color w:val="000000"/>
          <w:sz w:val="24"/>
          <w:szCs w:val="20"/>
          <w:u w:val="single"/>
        </w:rPr>
      </w:pPr>
      <w:r>
        <w:rPr>
          <w:rFonts w:ascii="Times New Roman Regular" w:eastAsia="黑体" w:hAnsi="Times New Roman Regular" w:cs="Times New Roman Regular" w:hint="eastAsia"/>
          <w:spacing w:val="-4"/>
          <w:sz w:val="36"/>
          <w:szCs w:val="48"/>
          <w:lang w:bidi="ar"/>
        </w:rPr>
        <w:t>服务合同</w:t>
      </w:r>
    </w:p>
    <w:p w14:paraId="385C71B4" w14:textId="77777777" w:rsidR="000A59E4" w:rsidRDefault="00000000">
      <w:pPr>
        <w:spacing w:after="78" w:line="360" w:lineRule="auto"/>
        <w:rPr>
          <w:rFonts w:ascii="Times New Roman Regular" w:eastAsia="Times New Roman Regular" w:hAnsi="Times New Roman Regular" w:cs="Times New Roman Regular"/>
          <w:b/>
          <w:bCs/>
          <w:color w:val="000000"/>
          <w:sz w:val="24"/>
          <w:szCs w:val="20"/>
        </w:rPr>
      </w:pPr>
      <w:r>
        <w:rPr>
          <w:rFonts w:ascii="Times New Roman Regular" w:hAnsi="Times New Roman Regular" w:cs="Times New Roman Regular" w:hint="eastAsia"/>
          <w:b/>
          <w:bCs/>
          <w:color w:val="000000"/>
          <w:sz w:val="24"/>
          <w:szCs w:val="20"/>
          <w:lang w:bidi="ar"/>
        </w:rPr>
        <w:t>甲方（买方）：</w:t>
      </w:r>
      <w:r>
        <w:rPr>
          <w:rFonts w:ascii="Times New Roman Regular" w:eastAsia="黑体" w:hAnsi="Times New Roman Regular" w:cs="Times New Roman Regular"/>
          <w:b/>
          <w:color w:val="000000"/>
          <w:sz w:val="28"/>
          <w:szCs w:val="28"/>
          <w:u w:val="single"/>
          <w:shd w:val="clear" w:color="auto" w:fill="FFFFFF"/>
          <w:lang w:bidi="ar"/>
        </w:rPr>
        <w:t xml:space="preserve"> </w:t>
      </w:r>
      <w:r>
        <w:rPr>
          <w:rFonts w:ascii="宋体" w:hAnsi="宋体" w:cs="宋体" w:hint="eastAsia"/>
          <w:b/>
          <w:color w:val="000000"/>
          <w:sz w:val="24"/>
          <w:szCs w:val="20"/>
          <w:u w:val="single"/>
          <w:shd w:val="clear" w:color="auto" w:fill="FFFFFF"/>
          <w:lang w:bidi="ar"/>
        </w:rPr>
        <w:t>深圳市深水环境科技有限公司</w:t>
      </w:r>
      <w:r>
        <w:rPr>
          <w:rFonts w:ascii="Times New Roman Regular" w:eastAsia="黑体" w:hAnsi="Times New Roman Regular" w:cs="Times New Roman Regular"/>
          <w:b/>
          <w:color w:val="000000"/>
          <w:sz w:val="28"/>
          <w:szCs w:val="28"/>
          <w:u w:val="single"/>
          <w:shd w:val="clear" w:color="auto" w:fill="FFFFFF"/>
          <w:lang w:bidi="ar"/>
        </w:rPr>
        <w:t xml:space="preserve">                        </w:t>
      </w:r>
    </w:p>
    <w:p w14:paraId="4D82D2D1" w14:textId="77777777" w:rsidR="000A59E4" w:rsidRDefault="00000000">
      <w:pPr>
        <w:spacing w:after="78" w:line="360" w:lineRule="auto"/>
        <w:rPr>
          <w:rFonts w:ascii="Times New Roman Regular" w:hAnsi="Times New Roman Regular" w:cs="Times New Roman Regular"/>
          <w:b/>
          <w:bCs/>
          <w:color w:val="000000"/>
          <w:sz w:val="24"/>
          <w:szCs w:val="20"/>
          <w:u w:val="single"/>
        </w:rPr>
      </w:pPr>
      <w:r>
        <w:rPr>
          <w:rFonts w:ascii="Times New Roman Regular" w:hAnsi="Times New Roman Regular" w:cs="Times New Roman Regular" w:hint="eastAsia"/>
          <w:b/>
          <w:bCs/>
          <w:color w:val="000000"/>
          <w:sz w:val="24"/>
          <w:szCs w:val="20"/>
          <w:lang w:bidi="ar"/>
        </w:rPr>
        <w:t>联系人：</w:t>
      </w:r>
      <w:r>
        <w:rPr>
          <w:rFonts w:ascii="Times New Roman Regular" w:eastAsia="Times New Roman Regular" w:hAnsi="Times New Roman Regular" w:cs="Times New Roman Regular"/>
          <w:b/>
          <w:bCs/>
          <w:color w:val="000000"/>
          <w:sz w:val="24"/>
          <w:szCs w:val="20"/>
          <w:u w:val="single"/>
          <w:lang w:bidi="ar"/>
        </w:rPr>
        <w:t xml:space="preserve">  </w:t>
      </w:r>
      <w:r>
        <w:rPr>
          <w:rFonts w:ascii="Times New Roman Regular" w:hAnsi="Times New Roman Regular" w:cs="Times New Roman Regular" w:hint="eastAsia"/>
          <w:b/>
          <w:bCs/>
          <w:color w:val="000000"/>
          <w:sz w:val="24"/>
          <w:szCs w:val="20"/>
          <w:u w:val="single"/>
          <w:lang w:bidi="ar"/>
        </w:rPr>
        <w:t xml:space="preserve">       </w:t>
      </w:r>
      <w:r>
        <w:rPr>
          <w:rFonts w:ascii="Times New Roman Regular" w:eastAsia="Times New Roman Regular" w:hAnsi="Times New Roman Regular" w:cs="Times New Roman Regular"/>
          <w:b/>
          <w:bCs/>
          <w:color w:val="000000"/>
          <w:sz w:val="24"/>
          <w:szCs w:val="20"/>
          <w:u w:val="single"/>
          <w:lang w:bidi="ar"/>
        </w:rPr>
        <w:t xml:space="preserve"> </w:t>
      </w:r>
      <w:r>
        <w:rPr>
          <w:rFonts w:ascii="Times New Roman Regular" w:hAnsi="Times New Roman Regular" w:cs="Times New Roman Regular" w:hint="eastAsia"/>
          <w:b/>
          <w:bCs/>
          <w:color w:val="000000"/>
          <w:sz w:val="24"/>
          <w:szCs w:val="20"/>
          <w:lang w:bidi="ar"/>
        </w:rPr>
        <w:t>联系电话：</w:t>
      </w:r>
      <w:r>
        <w:rPr>
          <w:rFonts w:ascii="Times New Roman Regular" w:eastAsia="Times New Roman Regular" w:hAnsi="Times New Roman Regular" w:cs="Times New Roman Regular"/>
          <w:b/>
          <w:bCs/>
          <w:color w:val="000000"/>
          <w:sz w:val="24"/>
          <w:szCs w:val="20"/>
          <w:u w:val="single"/>
          <w:lang w:bidi="ar"/>
        </w:rPr>
        <w:t xml:space="preserve"> </w:t>
      </w:r>
      <w:r>
        <w:rPr>
          <w:rFonts w:ascii="Times New Roman Regular" w:hAnsi="Times New Roman Regular" w:cs="Times New Roman Regular" w:hint="eastAsia"/>
          <w:b/>
          <w:bCs/>
          <w:color w:val="000000"/>
          <w:sz w:val="24"/>
          <w:szCs w:val="20"/>
          <w:u w:val="single"/>
          <w:lang w:bidi="ar"/>
        </w:rPr>
        <w:t xml:space="preserve">           </w:t>
      </w:r>
      <w:r>
        <w:rPr>
          <w:rFonts w:ascii="Times New Roman Regular" w:eastAsia="Times New Roman Regular" w:hAnsi="Times New Roman Regular" w:cs="Times New Roman Regular"/>
          <w:b/>
          <w:bCs/>
          <w:color w:val="000000"/>
          <w:sz w:val="24"/>
          <w:szCs w:val="20"/>
          <w:u w:val="single"/>
          <w:lang w:bidi="ar"/>
        </w:rPr>
        <w:t xml:space="preserve"> </w:t>
      </w:r>
      <w:r>
        <w:rPr>
          <w:rFonts w:ascii="Times New Roman Regular" w:hAnsi="Times New Roman Regular" w:cs="Times New Roman Regular" w:hint="eastAsia"/>
          <w:b/>
          <w:bCs/>
          <w:color w:val="000000"/>
          <w:sz w:val="24"/>
          <w:szCs w:val="20"/>
          <w:lang w:bidi="ar"/>
        </w:rPr>
        <w:t>电子邮箱：</w:t>
      </w:r>
      <w:r>
        <w:rPr>
          <w:rFonts w:ascii="Times New Roman Regular" w:eastAsia="Times New Roman Regular" w:hAnsi="Times New Roman Regular" w:cs="Times New Roman Regular"/>
          <w:b/>
          <w:bCs/>
          <w:color w:val="000000"/>
          <w:sz w:val="24"/>
          <w:szCs w:val="20"/>
          <w:u w:val="single"/>
          <w:lang w:bidi="ar"/>
        </w:rPr>
        <w:t xml:space="preserve"> </w:t>
      </w:r>
      <w:r>
        <w:rPr>
          <w:rFonts w:ascii="Times New Roman Regular" w:hAnsi="Times New Roman Regular" w:cs="Times New Roman Regular" w:hint="eastAsia"/>
          <w:b/>
          <w:bCs/>
          <w:color w:val="000000"/>
          <w:sz w:val="24"/>
          <w:szCs w:val="20"/>
          <w:u w:val="single"/>
          <w:lang w:bidi="ar"/>
        </w:rPr>
        <w:t xml:space="preserve">                    </w:t>
      </w:r>
    </w:p>
    <w:p w14:paraId="2EDE8042" w14:textId="77777777" w:rsidR="000A59E4" w:rsidRDefault="00000000">
      <w:pPr>
        <w:spacing w:after="78" w:line="360" w:lineRule="auto"/>
        <w:rPr>
          <w:rFonts w:ascii="Times New Roman Regular" w:eastAsia="Times New Roman Regular" w:hAnsi="Times New Roman Regular" w:cs="Times New Roman Regular"/>
          <w:b/>
          <w:bCs/>
          <w:color w:val="000000"/>
          <w:sz w:val="24"/>
          <w:szCs w:val="20"/>
        </w:rPr>
      </w:pPr>
      <w:r>
        <w:rPr>
          <w:rFonts w:ascii="Times New Roman Regular" w:hAnsi="Times New Roman Regular" w:cs="Times New Roman Regular" w:hint="eastAsia"/>
          <w:b/>
          <w:bCs/>
          <w:color w:val="000000"/>
          <w:sz w:val="24"/>
          <w:szCs w:val="20"/>
          <w:lang w:bidi="ar"/>
        </w:rPr>
        <w:t>通讯地址：</w:t>
      </w:r>
      <w:r>
        <w:rPr>
          <w:rFonts w:ascii="Times New Roman Regular" w:hAnsi="Times New Roman Regular" w:cs="Times New Roman Regular" w:hint="eastAsia"/>
          <w:b/>
          <w:bCs/>
          <w:color w:val="000000"/>
          <w:sz w:val="24"/>
          <w:szCs w:val="20"/>
          <w:u w:val="single"/>
          <w:lang w:bidi="ar"/>
        </w:rPr>
        <w:t xml:space="preserve">                                                     </w:t>
      </w:r>
      <w:r>
        <w:rPr>
          <w:rFonts w:ascii="Times New Roman Regular" w:eastAsia="Times New Roman Regular" w:hAnsi="Times New Roman Regular" w:cs="Times New Roman Regular"/>
          <w:b/>
          <w:bCs/>
          <w:color w:val="000000"/>
          <w:sz w:val="24"/>
          <w:szCs w:val="20"/>
          <w:u w:val="single"/>
          <w:lang w:bidi="ar"/>
        </w:rPr>
        <w:t xml:space="preserve">      </w:t>
      </w:r>
    </w:p>
    <w:p w14:paraId="28EB1FC5" w14:textId="77777777" w:rsidR="000A59E4" w:rsidRDefault="00000000">
      <w:pPr>
        <w:spacing w:after="78" w:line="360" w:lineRule="auto"/>
        <w:rPr>
          <w:rFonts w:ascii="Times New Roman Regular" w:eastAsia="Times New Roman Regular" w:hAnsi="Times New Roman Regular" w:cs="Times New Roman Regular"/>
          <w:b/>
          <w:bCs/>
          <w:color w:val="000000"/>
          <w:sz w:val="24"/>
          <w:szCs w:val="20"/>
          <w:u w:val="single"/>
        </w:rPr>
      </w:pPr>
      <w:r>
        <w:rPr>
          <w:rFonts w:ascii="Times New Roman Regular" w:hAnsi="Times New Roman Regular" w:cs="Times New Roman Regular" w:hint="eastAsia"/>
          <w:b/>
          <w:bCs/>
          <w:color w:val="000000"/>
          <w:sz w:val="24"/>
          <w:szCs w:val="20"/>
          <w:lang w:bidi="ar"/>
        </w:rPr>
        <w:t>乙方（卖方）：</w:t>
      </w:r>
      <w:r>
        <w:rPr>
          <w:rFonts w:ascii="宋体" w:hAnsi="宋体" w:cs="宋体" w:hint="eastAsia"/>
          <w:b/>
          <w:color w:val="000000"/>
          <w:sz w:val="24"/>
          <w:szCs w:val="20"/>
          <w:u w:val="single"/>
          <w:shd w:val="clear" w:color="auto" w:fill="FFFFFF"/>
          <w:lang w:bidi="ar"/>
        </w:rPr>
        <w:t xml:space="preserve"> </w:t>
      </w:r>
      <w:r>
        <w:rPr>
          <w:rFonts w:ascii="Times New Roman Regular" w:eastAsia="黑体" w:hAnsi="Times New Roman Regular" w:cs="Times New Roman Regular"/>
          <w:b/>
          <w:color w:val="000000"/>
          <w:sz w:val="28"/>
          <w:szCs w:val="28"/>
          <w:u w:val="single"/>
          <w:shd w:val="clear" w:color="auto" w:fill="FFFFFF"/>
          <w:lang w:bidi="ar"/>
        </w:rPr>
        <w:t xml:space="preserve">                                                  </w:t>
      </w:r>
    </w:p>
    <w:p w14:paraId="5F2EA075" w14:textId="77777777" w:rsidR="000A59E4" w:rsidRDefault="00000000">
      <w:pPr>
        <w:spacing w:after="78" w:line="360" w:lineRule="auto"/>
        <w:rPr>
          <w:rFonts w:ascii="Times New Roman Regular" w:eastAsia="Times New Roman Regular" w:hAnsi="Times New Roman Regular" w:cs="Times New Roman Regular"/>
          <w:b/>
          <w:bCs/>
          <w:color w:val="000000"/>
          <w:sz w:val="24"/>
          <w:szCs w:val="20"/>
        </w:rPr>
      </w:pPr>
      <w:r>
        <w:rPr>
          <w:rFonts w:ascii="Times New Roman Regular" w:hAnsi="Times New Roman Regular" w:cs="Times New Roman Regular" w:hint="eastAsia"/>
          <w:b/>
          <w:bCs/>
          <w:color w:val="000000"/>
          <w:sz w:val="24"/>
          <w:szCs w:val="20"/>
          <w:lang w:bidi="ar"/>
        </w:rPr>
        <w:t>联系人：</w:t>
      </w:r>
      <w:r>
        <w:rPr>
          <w:rFonts w:ascii="Times New Roman Regular" w:eastAsia="Times New Roman Regular" w:hAnsi="Times New Roman Regular" w:cs="Times New Roman Regular"/>
          <w:b/>
          <w:bCs/>
          <w:color w:val="000000"/>
          <w:sz w:val="24"/>
          <w:szCs w:val="20"/>
          <w:u w:val="single"/>
          <w:lang w:bidi="ar"/>
        </w:rPr>
        <w:t xml:space="preserve">     </w:t>
      </w:r>
      <w:r>
        <w:rPr>
          <w:rFonts w:ascii="Times New Roman Regular" w:hAnsi="Times New Roman Regular" w:cs="Times New Roman Regular" w:hint="eastAsia"/>
          <w:b/>
          <w:bCs/>
          <w:color w:val="000000"/>
          <w:sz w:val="24"/>
          <w:szCs w:val="20"/>
          <w:lang w:bidi="ar"/>
        </w:rPr>
        <w:t>联系电话：</w:t>
      </w:r>
      <w:r>
        <w:rPr>
          <w:rFonts w:ascii="Times New Roman Regular" w:eastAsia="Times New Roman Regular" w:hAnsi="Times New Roman Regular" w:cs="Times New Roman Regular"/>
          <w:b/>
          <w:bCs/>
          <w:color w:val="000000"/>
          <w:sz w:val="24"/>
          <w:szCs w:val="20"/>
          <w:u w:val="single"/>
          <w:lang w:bidi="ar"/>
        </w:rPr>
        <w:t xml:space="preserve">               </w:t>
      </w:r>
      <w:r>
        <w:rPr>
          <w:rFonts w:ascii="Times New Roman Regular" w:hAnsi="Times New Roman Regular" w:cs="Times New Roman Regular" w:hint="eastAsia"/>
          <w:b/>
          <w:bCs/>
          <w:color w:val="000000"/>
          <w:sz w:val="24"/>
          <w:szCs w:val="20"/>
          <w:lang w:bidi="ar"/>
        </w:rPr>
        <w:t>电子邮箱：</w:t>
      </w:r>
      <w:r>
        <w:rPr>
          <w:rFonts w:ascii="Times New Roman Regular" w:eastAsia="Times New Roman Regular" w:hAnsi="Times New Roman Regular" w:cs="Times New Roman Regular"/>
          <w:b/>
          <w:bCs/>
          <w:color w:val="000000"/>
          <w:sz w:val="24"/>
          <w:szCs w:val="20"/>
          <w:u w:val="single"/>
          <w:lang w:bidi="ar"/>
        </w:rPr>
        <w:t xml:space="preserve">     /              </w:t>
      </w:r>
      <w:r>
        <w:rPr>
          <w:rFonts w:ascii="Times New Roman Regular" w:eastAsia="Times New Roman Regular" w:hAnsi="Times New Roman Regular" w:cs="Times New Roman Regular"/>
          <w:b/>
          <w:bCs/>
          <w:color w:val="000000"/>
          <w:sz w:val="24"/>
          <w:szCs w:val="20"/>
          <w:lang w:bidi="ar"/>
        </w:rPr>
        <w:t xml:space="preserve"> </w:t>
      </w:r>
    </w:p>
    <w:p w14:paraId="1ACE84D1" w14:textId="77777777" w:rsidR="000A59E4" w:rsidRDefault="00000000">
      <w:pPr>
        <w:spacing w:after="78" w:line="360" w:lineRule="auto"/>
        <w:rPr>
          <w:rFonts w:ascii="Times New Roman Regular" w:eastAsia="Times New Roman Regular" w:hAnsi="Times New Roman Regular" w:cs="Times New Roman Regular"/>
          <w:b/>
          <w:bCs/>
          <w:color w:val="000000"/>
          <w:sz w:val="24"/>
          <w:szCs w:val="20"/>
          <w:u w:val="single"/>
        </w:rPr>
      </w:pPr>
      <w:r>
        <w:rPr>
          <w:rFonts w:ascii="Times New Roman Regular" w:hAnsi="Times New Roman Regular" w:cs="Times New Roman Regular" w:hint="eastAsia"/>
          <w:b/>
          <w:bCs/>
          <w:color w:val="000000"/>
          <w:sz w:val="24"/>
          <w:szCs w:val="20"/>
          <w:lang w:bidi="ar"/>
        </w:rPr>
        <w:t>通讯地址：</w:t>
      </w:r>
      <w:r>
        <w:rPr>
          <w:rFonts w:ascii="Times New Roman Regular" w:eastAsia="Times New Roman Regular" w:hAnsi="Times New Roman Regular" w:cs="Times New Roman Regular"/>
          <w:b/>
          <w:bCs/>
          <w:color w:val="000000"/>
          <w:sz w:val="24"/>
          <w:szCs w:val="20"/>
          <w:u w:val="single"/>
          <w:lang w:bidi="ar"/>
        </w:rPr>
        <w:t xml:space="preserve">                                                               </w:t>
      </w:r>
    </w:p>
    <w:p w14:paraId="7FCA175F" w14:textId="77777777" w:rsidR="000A59E4" w:rsidRDefault="00000000">
      <w:pPr>
        <w:tabs>
          <w:tab w:val="left" w:pos="426"/>
        </w:tabs>
        <w:spacing w:afterLines="0" w:line="560" w:lineRule="exact"/>
        <w:ind w:firstLineChars="200" w:firstLine="480"/>
        <w:rPr>
          <w:rFonts w:ascii="宋体" w:hAnsi="宋体" w:cs="仿宋" w:hint="eastAsia"/>
          <w:sz w:val="24"/>
          <w:lang w:val="zh-CN"/>
        </w:rPr>
      </w:pPr>
      <w:r>
        <w:rPr>
          <w:rFonts w:ascii="宋体" w:hAnsi="宋体" w:cs="仿宋" w:hint="eastAsia"/>
          <w:sz w:val="24"/>
          <w:lang w:val="zh-CN" w:bidi="ar"/>
        </w:rPr>
        <w:t>根据《中华人民共和国民法典》和其他相关法律法规，甲、乙双方本着长期合作、互惠互利的原则，经友好协商，就甲方委托乙方承担三体系证书认证（重新认证及年审）服务事宜，达成如下合同，以资双方共同恪守：</w:t>
      </w:r>
    </w:p>
    <w:p w14:paraId="06EF825D" w14:textId="77777777" w:rsidR="000A59E4" w:rsidRDefault="00000000">
      <w:pPr>
        <w:adjustRightInd w:val="0"/>
        <w:spacing w:beforeLines="50" w:before="156" w:afterLines="0" w:line="360" w:lineRule="auto"/>
        <w:ind w:firstLineChars="200" w:firstLine="640"/>
        <w:outlineLvl w:val="1"/>
        <w:rPr>
          <w:rFonts w:ascii="Times New Roman Regular" w:eastAsia="黑体" w:hAnsi="Times New Roman Regular" w:cs="Times New Roman Regular"/>
          <w:kern w:val="0"/>
          <w:sz w:val="32"/>
          <w:szCs w:val="32"/>
        </w:rPr>
      </w:pPr>
      <w:r>
        <w:rPr>
          <w:rFonts w:ascii="黑体" w:eastAsia="黑体" w:hAnsi="宋体" w:cs="Times New Roman Regular" w:hint="eastAsia"/>
          <w:kern w:val="0"/>
          <w:sz w:val="32"/>
          <w:szCs w:val="32"/>
          <w:lang w:bidi="ar"/>
        </w:rPr>
        <w:t>第一条</w:t>
      </w:r>
      <w:r>
        <w:rPr>
          <w:rFonts w:ascii="Times New Roman Regular" w:eastAsia="黑体" w:hAnsi="Times New Roman Regular" w:cs="Times New Roman Regular"/>
          <w:kern w:val="0"/>
          <w:sz w:val="32"/>
          <w:szCs w:val="32"/>
          <w:lang w:bidi="ar"/>
        </w:rPr>
        <w:t xml:space="preserve"> </w:t>
      </w:r>
      <w:r>
        <w:rPr>
          <w:rFonts w:ascii="Times New Roman Regular" w:eastAsia="黑体" w:hAnsi="Times New Roman Regular" w:cs="Times New Roman Regular" w:hint="eastAsia"/>
          <w:kern w:val="0"/>
          <w:sz w:val="32"/>
          <w:szCs w:val="32"/>
          <w:lang w:bidi="ar"/>
        </w:rPr>
        <w:t>采购及</w:t>
      </w:r>
      <w:r>
        <w:rPr>
          <w:rFonts w:ascii="黑体" w:eastAsia="黑体" w:hAnsi="宋体" w:cs="Times New Roman Regular" w:hint="eastAsia"/>
          <w:kern w:val="0"/>
          <w:sz w:val="32"/>
          <w:szCs w:val="32"/>
          <w:lang w:bidi="ar"/>
        </w:rPr>
        <w:t>服务内容</w:t>
      </w:r>
    </w:p>
    <w:p w14:paraId="2D68DE29" w14:textId="77777777" w:rsidR="000A59E4" w:rsidRDefault="00000000">
      <w:pPr>
        <w:autoSpaceDE w:val="0"/>
        <w:spacing w:afterLines="0" w:line="360" w:lineRule="auto"/>
        <w:ind w:firstLineChars="200" w:firstLine="480"/>
        <w:rPr>
          <w:rFonts w:ascii="宋体" w:hAnsi="宋体" w:cs="宋体" w:hint="eastAsia"/>
          <w:kern w:val="0"/>
          <w:sz w:val="24"/>
        </w:rPr>
      </w:pPr>
      <w:r>
        <w:rPr>
          <w:rFonts w:ascii="宋体" w:hAnsi="宋体" w:cs="宋体" w:hint="eastAsia"/>
          <w:sz w:val="24"/>
          <w:lang w:bidi="ar"/>
        </w:rPr>
        <w:t>甲方委托乙方作为三体系证书认证服务方，负责以下工作：</w:t>
      </w:r>
    </w:p>
    <w:p w14:paraId="2B1FA376" w14:textId="77777777" w:rsidR="000A59E4" w:rsidRDefault="00000000">
      <w:pPr>
        <w:autoSpaceDE w:val="0"/>
        <w:spacing w:afterLines="0" w:line="360" w:lineRule="auto"/>
        <w:ind w:firstLineChars="200" w:firstLine="480"/>
        <w:rPr>
          <w:rFonts w:ascii="宋体" w:hAnsi="宋体" w:cs="宋体" w:hint="eastAsia"/>
          <w:kern w:val="0"/>
          <w:sz w:val="24"/>
          <w:lang w:bidi="ar"/>
        </w:rPr>
      </w:pPr>
      <w:r>
        <w:rPr>
          <w:rFonts w:ascii="宋体" w:hAnsi="宋体" w:cs="宋体" w:hint="eastAsia"/>
          <w:sz w:val="24"/>
          <w:lang w:bidi="ar"/>
        </w:rPr>
        <w:t>1.1服务项目名称：</w:t>
      </w:r>
      <w:r>
        <w:rPr>
          <w:rFonts w:ascii="宋体" w:hAnsi="宋体" w:cs="宋体" w:hint="eastAsia"/>
          <w:kern w:val="0"/>
          <w:sz w:val="24"/>
          <w:lang w:bidi="ar"/>
        </w:rPr>
        <w:t>【三体系证书认证（重新认证及年审）服务】</w:t>
      </w:r>
    </w:p>
    <w:p w14:paraId="77CEB42A" w14:textId="77777777" w:rsidR="000A59E4" w:rsidRDefault="00000000">
      <w:pPr>
        <w:autoSpaceDE w:val="0"/>
        <w:spacing w:afterLines="0"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1.2服务内容：2025年-2028年公司三体系认证服务，本次认证包含三项：GB/T19001-2016/ISO9001:2015质量管理体系、GB/T24001-2016/ISO4001:2015环境管理体系、GB/T45001-2020/ISO45001:2018职业健康安全管理体系【三项均包含重新认证及两次年度监督审核】。</w:t>
      </w:r>
    </w:p>
    <w:p w14:paraId="4FE2A857" w14:textId="77777777" w:rsidR="000A59E4" w:rsidRDefault="00000000">
      <w:pPr>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t>1.3服务事项：</w:t>
      </w:r>
    </w:p>
    <w:tbl>
      <w:tblPr>
        <w:tblpPr w:leftFromText="181" w:rightFromText="181" w:vertAnchor="text" w:horzAnchor="page" w:tblpXSpec="center" w:tblpY="1"/>
        <w:tblOverlap w:val="neve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450"/>
        <w:gridCol w:w="1238"/>
        <w:gridCol w:w="534"/>
        <w:gridCol w:w="583"/>
        <w:gridCol w:w="1433"/>
        <w:gridCol w:w="1517"/>
        <w:gridCol w:w="1267"/>
      </w:tblGrid>
      <w:tr w:rsidR="000A59E4" w14:paraId="61FD3021" w14:textId="77777777">
        <w:trPr>
          <w:trHeight w:val="580"/>
          <w:jc w:val="center"/>
        </w:trPr>
        <w:tc>
          <w:tcPr>
            <w:tcW w:w="697" w:type="dxa"/>
            <w:vAlign w:val="center"/>
          </w:tcPr>
          <w:p w14:paraId="4560FFD3" w14:textId="77777777" w:rsidR="000A59E4" w:rsidRDefault="00000000">
            <w:pPr>
              <w:spacing w:afterLines="0" w:line="240" w:lineRule="auto"/>
              <w:jc w:val="center"/>
              <w:rPr>
                <w:rFonts w:ascii="宋体" w:hAnsi="宋体" w:cs="宋体" w:hint="eastAsia"/>
                <w:b/>
                <w:sz w:val="24"/>
              </w:rPr>
            </w:pPr>
            <w:r>
              <w:rPr>
                <w:rFonts w:ascii="宋体" w:hAnsi="宋体" w:cs="宋体" w:hint="eastAsia"/>
                <w:b/>
                <w:sz w:val="24"/>
              </w:rPr>
              <w:t>序号</w:t>
            </w:r>
          </w:p>
        </w:tc>
        <w:tc>
          <w:tcPr>
            <w:tcW w:w="1450" w:type="dxa"/>
            <w:vAlign w:val="center"/>
          </w:tcPr>
          <w:p w14:paraId="354322E9" w14:textId="77777777" w:rsidR="000A59E4" w:rsidRDefault="00000000">
            <w:pPr>
              <w:spacing w:afterLines="0" w:line="240" w:lineRule="auto"/>
              <w:jc w:val="center"/>
              <w:rPr>
                <w:rFonts w:ascii="宋体" w:hAnsi="宋体" w:cs="宋体" w:hint="eastAsia"/>
                <w:b/>
                <w:sz w:val="24"/>
              </w:rPr>
            </w:pPr>
            <w:r>
              <w:rPr>
                <w:rFonts w:ascii="宋体" w:hAnsi="宋体" w:cs="宋体" w:hint="eastAsia"/>
                <w:b/>
                <w:sz w:val="24"/>
              </w:rPr>
              <w:t>名称</w:t>
            </w:r>
          </w:p>
        </w:tc>
        <w:tc>
          <w:tcPr>
            <w:tcW w:w="1238" w:type="dxa"/>
            <w:vAlign w:val="center"/>
          </w:tcPr>
          <w:p w14:paraId="6B9F15A4" w14:textId="77777777" w:rsidR="000A59E4" w:rsidRDefault="00000000">
            <w:pPr>
              <w:pStyle w:val="af7"/>
              <w:adjustRightInd w:val="0"/>
              <w:snapToGrid w:val="0"/>
              <w:spacing w:afterLines="0" w:line="240" w:lineRule="auto"/>
              <w:ind w:firstLineChars="0" w:firstLine="0"/>
              <w:jc w:val="center"/>
              <w:rPr>
                <w:rFonts w:ascii="宋体" w:hAnsi="宋体" w:cs="宋体" w:hint="eastAsia"/>
                <w:b/>
                <w:sz w:val="24"/>
              </w:rPr>
            </w:pPr>
            <w:r>
              <w:rPr>
                <w:rFonts w:ascii="宋体" w:hAnsi="宋体" w:cs="宋体" w:hint="eastAsia"/>
                <w:b/>
                <w:bCs/>
                <w:sz w:val="24"/>
              </w:rPr>
              <w:t>管理体系/证书数量</w:t>
            </w:r>
          </w:p>
        </w:tc>
        <w:tc>
          <w:tcPr>
            <w:tcW w:w="534" w:type="dxa"/>
            <w:vAlign w:val="center"/>
          </w:tcPr>
          <w:p w14:paraId="510E1BFA" w14:textId="77777777" w:rsidR="000A59E4" w:rsidRDefault="00000000">
            <w:pPr>
              <w:pStyle w:val="af7"/>
              <w:adjustRightInd w:val="0"/>
              <w:snapToGrid w:val="0"/>
              <w:spacing w:afterLines="0" w:line="240" w:lineRule="auto"/>
              <w:ind w:firstLineChars="0" w:firstLine="0"/>
              <w:jc w:val="center"/>
              <w:rPr>
                <w:rFonts w:ascii="宋体" w:hAnsi="宋体" w:cs="宋体" w:hint="eastAsia"/>
                <w:b/>
                <w:sz w:val="24"/>
              </w:rPr>
            </w:pPr>
            <w:r>
              <w:rPr>
                <w:rFonts w:ascii="宋体" w:hAnsi="宋体" w:cs="宋体" w:hint="eastAsia"/>
                <w:b/>
                <w:bCs/>
                <w:sz w:val="24"/>
              </w:rPr>
              <w:t>单位</w:t>
            </w:r>
          </w:p>
        </w:tc>
        <w:tc>
          <w:tcPr>
            <w:tcW w:w="583" w:type="dxa"/>
            <w:vAlign w:val="center"/>
          </w:tcPr>
          <w:p w14:paraId="25543923" w14:textId="77777777" w:rsidR="000A59E4" w:rsidRDefault="00000000">
            <w:pPr>
              <w:pStyle w:val="af7"/>
              <w:adjustRightInd w:val="0"/>
              <w:snapToGrid w:val="0"/>
              <w:spacing w:afterLines="0" w:line="240" w:lineRule="auto"/>
              <w:ind w:firstLineChars="0" w:firstLine="0"/>
              <w:jc w:val="center"/>
              <w:rPr>
                <w:rFonts w:ascii="宋体" w:hAnsi="宋体" w:cs="宋体" w:hint="eastAsia"/>
                <w:b/>
                <w:sz w:val="24"/>
              </w:rPr>
            </w:pPr>
            <w:r>
              <w:rPr>
                <w:rFonts w:ascii="宋体" w:hAnsi="宋体" w:cs="宋体" w:hint="eastAsia"/>
                <w:b/>
                <w:bCs/>
                <w:sz w:val="24"/>
              </w:rPr>
              <w:t>次数</w:t>
            </w:r>
          </w:p>
        </w:tc>
        <w:tc>
          <w:tcPr>
            <w:tcW w:w="1433" w:type="dxa"/>
            <w:vAlign w:val="center"/>
          </w:tcPr>
          <w:p w14:paraId="2B20BC19" w14:textId="77777777" w:rsidR="000A59E4" w:rsidRDefault="00000000">
            <w:pPr>
              <w:spacing w:afterLines="0" w:line="240" w:lineRule="auto"/>
              <w:jc w:val="center"/>
              <w:rPr>
                <w:rFonts w:ascii="宋体" w:hAnsi="宋体" w:cs="宋体" w:hint="eastAsia"/>
                <w:b/>
                <w:sz w:val="24"/>
              </w:rPr>
            </w:pPr>
            <w:r>
              <w:rPr>
                <w:rFonts w:ascii="宋体" w:hAnsi="宋体" w:cs="宋体" w:hint="eastAsia"/>
                <w:b/>
                <w:sz w:val="24"/>
              </w:rPr>
              <w:t>含税单价（元）</w:t>
            </w:r>
          </w:p>
        </w:tc>
        <w:tc>
          <w:tcPr>
            <w:tcW w:w="1517" w:type="dxa"/>
            <w:vAlign w:val="center"/>
          </w:tcPr>
          <w:p w14:paraId="21DCD065" w14:textId="77777777" w:rsidR="000A59E4" w:rsidRDefault="00000000">
            <w:pPr>
              <w:spacing w:afterLines="0" w:line="240" w:lineRule="auto"/>
              <w:jc w:val="center"/>
              <w:rPr>
                <w:rFonts w:ascii="宋体" w:hAnsi="宋体" w:cs="宋体" w:hint="eastAsia"/>
                <w:b/>
                <w:sz w:val="24"/>
              </w:rPr>
            </w:pPr>
            <w:r>
              <w:rPr>
                <w:rFonts w:ascii="宋体" w:hAnsi="宋体" w:cs="宋体" w:hint="eastAsia"/>
                <w:b/>
                <w:sz w:val="24"/>
              </w:rPr>
              <w:t>含税小计（元）</w:t>
            </w:r>
          </w:p>
        </w:tc>
        <w:tc>
          <w:tcPr>
            <w:tcW w:w="1267" w:type="dxa"/>
            <w:vAlign w:val="center"/>
          </w:tcPr>
          <w:p w14:paraId="2F3366D8" w14:textId="77777777" w:rsidR="000A59E4" w:rsidRDefault="00000000">
            <w:pPr>
              <w:spacing w:afterLines="0" w:line="240" w:lineRule="auto"/>
              <w:jc w:val="center"/>
              <w:rPr>
                <w:rFonts w:ascii="宋体" w:hAnsi="宋体" w:cs="宋体" w:hint="eastAsia"/>
                <w:b/>
                <w:sz w:val="24"/>
              </w:rPr>
            </w:pPr>
            <w:r>
              <w:rPr>
                <w:rFonts w:ascii="宋体" w:hAnsi="宋体" w:cs="宋体" w:hint="eastAsia"/>
                <w:b/>
                <w:sz w:val="24"/>
              </w:rPr>
              <w:t>备注</w:t>
            </w:r>
          </w:p>
        </w:tc>
      </w:tr>
      <w:tr w:rsidR="000A59E4" w14:paraId="50A9FBE6" w14:textId="77777777">
        <w:trPr>
          <w:trHeight w:val="1006"/>
          <w:jc w:val="center"/>
        </w:trPr>
        <w:tc>
          <w:tcPr>
            <w:tcW w:w="697" w:type="dxa"/>
            <w:vAlign w:val="center"/>
          </w:tcPr>
          <w:p w14:paraId="492C3CA7" w14:textId="77777777" w:rsidR="000A59E4" w:rsidRDefault="00000000">
            <w:pPr>
              <w:pStyle w:val="af7"/>
              <w:numPr>
                <w:ilvl w:val="255"/>
                <w:numId w:val="0"/>
              </w:numPr>
              <w:spacing w:afterLines="0" w:line="240" w:lineRule="auto"/>
              <w:jc w:val="center"/>
              <w:rPr>
                <w:rFonts w:ascii="宋体" w:hAnsi="宋体" w:cs="宋体" w:hint="eastAsia"/>
                <w:sz w:val="24"/>
              </w:rPr>
            </w:pPr>
            <w:r>
              <w:rPr>
                <w:rFonts w:ascii="宋体" w:hAnsi="宋体" w:cs="宋体" w:hint="eastAsia"/>
                <w:sz w:val="24"/>
              </w:rPr>
              <w:t>1</w:t>
            </w:r>
          </w:p>
        </w:tc>
        <w:tc>
          <w:tcPr>
            <w:tcW w:w="1450" w:type="dxa"/>
            <w:vAlign w:val="center"/>
          </w:tcPr>
          <w:p w14:paraId="411FA444" w14:textId="77777777" w:rsidR="000A59E4" w:rsidRDefault="00000000">
            <w:pPr>
              <w:pStyle w:val="af7"/>
              <w:autoSpaceDE w:val="0"/>
              <w:autoSpaceDN w:val="0"/>
              <w:adjustRightInd w:val="0"/>
              <w:snapToGrid w:val="0"/>
              <w:spacing w:afterLines="0" w:line="240" w:lineRule="auto"/>
              <w:ind w:firstLineChars="0" w:firstLine="0"/>
              <w:jc w:val="center"/>
              <w:rPr>
                <w:rFonts w:ascii="宋体" w:hAnsi="宋体" w:cs="宋体" w:hint="eastAsia"/>
                <w:sz w:val="24"/>
              </w:rPr>
            </w:pPr>
            <w:r>
              <w:rPr>
                <w:rFonts w:ascii="宋体" w:hAnsi="宋体" w:cs="宋体" w:hint="eastAsia"/>
                <w:b/>
                <w:bCs/>
                <w:sz w:val="24"/>
              </w:rPr>
              <w:t>重新认证</w:t>
            </w:r>
            <w:r>
              <w:rPr>
                <w:rFonts w:ascii="宋体" w:hAnsi="宋体" w:cs="宋体" w:hint="eastAsia"/>
                <w:sz w:val="24"/>
              </w:rPr>
              <w:t>（第一年）</w:t>
            </w:r>
          </w:p>
        </w:tc>
        <w:tc>
          <w:tcPr>
            <w:tcW w:w="1238" w:type="dxa"/>
            <w:vAlign w:val="center"/>
          </w:tcPr>
          <w:p w14:paraId="75ED971F" w14:textId="77777777" w:rsidR="000A59E4" w:rsidRDefault="00000000">
            <w:pPr>
              <w:pStyle w:val="af7"/>
              <w:spacing w:afterLines="0" w:line="240" w:lineRule="auto"/>
              <w:ind w:firstLineChars="0" w:firstLine="0"/>
              <w:jc w:val="center"/>
              <w:rPr>
                <w:rFonts w:ascii="宋体" w:hAnsi="宋体" w:cs="宋体" w:hint="eastAsia"/>
                <w:b/>
                <w:sz w:val="24"/>
              </w:rPr>
            </w:pPr>
            <w:r>
              <w:rPr>
                <w:rFonts w:ascii="宋体" w:hAnsi="宋体" w:cs="宋体" w:hint="eastAsia"/>
                <w:spacing w:val="-8"/>
                <w:sz w:val="24"/>
              </w:rPr>
              <w:t>三项</w:t>
            </w:r>
          </w:p>
        </w:tc>
        <w:tc>
          <w:tcPr>
            <w:tcW w:w="534" w:type="dxa"/>
            <w:vAlign w:val="center"/>
          </w:tcPr>
          <w:p w14:paraId="36CB78F9" w14:textId="77777777" w:rsidR="000A59E4" w:rsidRDefault="00000000">
            <w:pPr>
              <w:autoSpaceDE w:val="0"/>
              <w:autoSpaceDN w:val="0"/>
              <w:adjustRightInd w:val="0"/>
              <w:snapToGrid w:val="0"/>
              <w:spacing w:afterLines="0" w:line="240" w:lineRule="auto"/>
              <w:jc w:val="center"/>
              <w:rPr>
                <w:rFonts w:ascii="宋体" w:hAnsi="宋体" w:cs="宋体" w:hint="eastAsia"/>
                <w:b/>
                <w:sz w:val="24"/>
              </w:rPr>
            </w:pPr>
            <w:r>
              <w:rPr>
                <w:rFonts w:ascii="宋体" w:hAnsi="宋体" w:cs="宋体" w:hint="eastAsia"/>
                <w:color w:val="000000"/>
                <w:kern w:val="0"/>
                <w:sz w:val="24"/>
              </w:rPr>
              <w:t>次</w:t>
            </w:r>
          </w:p>
        </w:tc>
        <w:tc>
          <w:tcPr>
            <w:tcW w:w="583" w:type="dxa"/>
            <w:shd w:val="clear" w:color="auto" w:fill="auto"/>
            <w:vAlign w:val="center"/>
          </w:tcPr>
          <w:p w14:paraId="36ECB3E9" w14:textId="77777777" w:rsidR="000A59E4" w:rsidRDefault="00000000">
            <w:pPr>
              <w:spacing w:afterLines="0" w:line="240" w:lineRule="auto"/>
              <w:jc w:val="center"/>
              <w:rPr>
                <w:rFonts w:ascii="宋体" w:hAnsi="宋体" w:cs="宋体" w:hint="eastAsia"/>
                <w:b/>
                <w:sz w:val="24"/>
              </w:rPr>
            </w:pPr>
            <w:r>
              <w:rPr>
                <w:rFonts w:ascii="宋体" w:hAnsi="宋体" w:cs="宋体" w:hint="eastAsia"/>
                <w:color w:val="000000"/>
                <w:kern w:val="0"/>
                <w:sz w:val="24"/>
              </w:rPr>
              <w:t>1</w:t>
            </w:r>
          </w:p>
        </w:tc>
        <w:tc>
          <w:tcPr>
            <w:tcW w:w="1433" w:type="dxa"/>
            <w:shd w:val="clear" w:color="auto" w:fill="auto"/>
            <w:vAlign w:val="center"/>
          </w:tcPr>
          <w:p w14:paraId="31BEC81D" w14:textId="77777777" w:rsidR="000A59E4" w:rsidRDefault="000A59E4">
            <w:pPr>
              <w:spacing w:afterLines="0" w:line="240" w:lineRule="auto"/>
              <w:jc w:val="center"/>
              <w:rPr>
                <w:rFonts w:ascii="宋体" w:hAnsi="宋体" w:cs="宋体" w:hint="eastAsia"/>
                <w:b/>
                <w:sz w:val="24"/>
              </w:rPr>
            </w:pPr>
          </w:p>
        </w:tc>
        <w:tc>
          <w:tcPr>
            <w:tcW w:w="1517" w:type="dxa"/>
            <w:shd w:val="clear" w:color="auto" w:fill="auto"/>
            <w:vAlign w:val="center"/>
          </w:tcPr>
          <w:p w14:paraId="7F0FCB89" w14:textId="77777777" w:rsidR="000A59E4" w:rsidRDefault="000A59E4">
            <w:pPr>
              <w:spacing w:afterLines="0" w:line="240" w:lineRule="auto"/>
              <w:jc w:val="center"/>
              <w:rPr>
                <w:rFonts w:ascii="宋体" w:hAnsi="宋体" w:cs="宋体" w:hint="eastAsia"/>
                <w:b/>
                <w:sz w:val="24"/>
              </w:rPr>
            </w:pPr>
          </w:p>
        </w:tc>
        <w:tc>
          <w:tcPr>
            <w:tcW w:w="1267" w:type="dxa"/>
            <w:vMerge w:val="restart"/>
            <w:vAlign w:val="center"/>
          </w:tcPr>
          <w:p w14:paraId="1C004028" w14:textId="77777777" w:rsidR="000A59E4" w:rsidRDefault="00000000">
            <w:pPr>
              <w:spacing w:afterLines="0" w:line="240" w:lineRule="auto"/>
              <w:jc w:val="center"/>
              <w:rPr>
                <w:rFonts w:ascii="宋体" w:hAnsi="宋体" w:cs="宋体" w:hint="eastAsia"/>
                <w:sz w:val="24"/>
              </w:rPr>
            </w:pPr>
            <w:r>
              <w:rPr>
                <w:rFonts w:ascii="宋体" w:hAnsi="宋体" w:cs="宋体" w:hint="eastAsia"/>
                <w:sz w:val="24"/>
              </w:rPr>
              <w:t>审核人员在服务期间发生的合理差旅费由采购人另外承担。</w:t>
            </w:r>
          </w:p>
        </w:tc>
      </w:tr>
      <w:tr w:rsidR="000A59E4" w14:paraId="5659D5A5" w14:textId="77777777">
        <w:trPr>
          <w:trHeight w:val="1206"/>
          <w:jc w:val="center"/>
        </w:trPr>
        <w:tc>
          <w:tcPr>
            <w:tcW w:w="697" w:type="dxa"/>
            <w:vAlign w:val="center"/>
          </w:tcPr>
          <w:p w14:paraId="24317754" w14:textId="77777777" w:rsidR="000A59E4" w:rsidRDefault="00000000">
            <w:pPr>
              <w:pStyle w:val="af7"/>
              <w:numPr>
                <w:ilvl w:val="255"/>
                <w:numId w:val="0"/>
              </w:numPr>
              <w:spacing w:afterLines="0" w:line="240" w:lineRule="auto"/>
              <w:jc w:val="center"/>
              <w:rPr>
                <w:rFonts w:ascii="宋体" w:hAnsi="宋体" w:cs="宋体" w:hint="eastAsia"/>
                <w:sz w:val="24"/>
              </w:rPr>
            </w:pPr>
            <w:r>
              <w:rPr>
                <w:rFonts w:ascii="宋体" w:hAnsi="宋体" w:cs="宋体" w:hint="eastAsia"/>
                <w:sz w:val="24"/>
              </w:rPr>
              <w:t>2</w:t>
            </w:r>
          </w:p>
        </w:tc>
        <w:tc>
          <w:tcPr>
            <w:tcW w:w="1450" w:type="dxa"/>
            <w:vAlign w:val="center"/>
          </w:tcPr>
          <w:p w14:paraId="18BBA404" w14:textId="77777777" w:rsidR="000A59E4" w:rsidRDefault="00000000">
            <w:pPr>
              <w:pStyle w:val="af7"/>
              <w:autoSpaceDE w:val="0"/>
              <w:autoSpaceDN w:val="0"/>
              <w:adjustRightInd w:val="0"/>
              <w:snapToGrid w:val="0"/>
              <w:spacing w:afterLines="0" w:line="240" w:lineRule="auto"/>
              <w:ind w:firstLineChars="0" w:firstLine="0"/>
              <w:jc w:val="center"/>
              <w:rPr>
                <w:rFonts w:ascii="宋体" w:hAnsi="宋体" w:cs="宋体" w:hint="eastAsia"/>
                <w:sz w:val="24"/>
              </w:rPr>
            </w:pPr>
            <w:r>
              <w:rPr>
                <w:rFonts w:ascii="宋体" w:hAnsi="宋体" w:cs="宋体" w:hint="eastAsia"/>
                <w:b/>
                <w:bCs/>
                <w:sz w:val="24"/>
              </w:rPr>
              <w:t>年度监督审核</w:t>
            </w:r>
            <w:r>
              <w:rPr>
                <w:rFonts w:ascii="宋体" w:hAnsi="宋体" w:cs="宋体" w:hint="eastAsia"/>
                <w:sz w:val="24"/>
              </w:rPr>
              <w:t>（第二年、第三年各一次）</w:t>
            </w:r>
          </w:p>
        </w:tc>
        <w:tc>
          <w:tcPr>
            <w:tcW w:w="1238" w:type="dxa"/>
            <w:vAlign w:val="center"/>
          </w:tcPr>
          <w:p w14:paraId="718FE067" w14:textId="77777777" w:rsidR="000A59E4" w:rsidRDefault="00000000">
            <w:pPr>
              <w:pStyle w:val="af7"/>
              <w:autoSpaceDE w:val="0"/>
              <w:autoSpaceDN w:val="0"/>
              <w:adjustRightInd w:val="0"/>
              <w:snapToGrid w:val="0"/>
              <w:spacing w:afterLines="0" w:line="240" w:lineRule="auto"/>
              <w:ind w:firstLineChars="0" w:firstLine="0"/>
              <w:jc w:val="center"/>
              <w:rPr>
                <w:rFonts w:ascii="宋体" w:hAnsi="宋体" w:cs="宋体" w:hint="eastAsia"/>
                <w:b/>
                <w:bCs/>
                <w:color w:val="FF0000"/>
                <w:sz w:val="24"/>
              </w:rPr>
            </w:pPr>
            <w:r>
              <w:rPr>
                <w:rFonts w:ascii="宋体" w:hAnsi="宋体" w:cs="宋体" w:hint="eastAsia"/>
                <w:spacing w:val="-8"/>
                <w:sz w:val="24"/>
              </w:rPr>
              <w:t>三项</w:t>
            </w:r>
          </w:p>
        </w:tc>
        <w:tc>
          <w:tcPr>
            <w:tcW w:w="534" w:type="dxa"/>
            <w:vAlign w:val="center"/>
          </w:tcPr>
          <w:p w14:paraId="37A0BD0A" w14:textId="77777777" w:rsidR="000A59E4" w:rsidRDefault="00000000">
            <w:pPr>
              <w:autoSpaceDE w:val="0"/>
              <w:autoSpaceDN w:val="0"/>
              <w:adjustRightInd w:val="0"/>
              <w:snapToGrid w:val="0"/>
              <w:spacing w:afterLines="0" w:line="240" w:lineRule="auto"/>
              <w:jc w:val="center"/>
              <w:rPr>
                <w:rFonts w:ascii="宋体" w:hAnsi="宋体" w:cs="宋体" w:hint="eastAsia"/>
                <w:kern w:val="0"/>
                <w:sz w:val="24"/>
              </w:rPr>
            </w:pPr>
            <w:r>
              <w:rPr>
                <w:rFonts w:ascii="宋体" w:hAnsi="宋体" w:cs="宋体" w:hint="eastAsia"/>
                <w:color w:val="000000"/>
                <w:kern w:val="0"/>
                <w:sz w:val="24"/>
              </w:rPr>
              <w:t>次</w:t>
            </w:r>
          </w:p>
        </w:tc>
        <w:tc>
          <w:tcPr>
            <w:tcW w:w="583" w:type="dxa"/>
            <w:vAlign w:val="center"/>
          </w:tcPr>
          <w:p w14:paraId="2C80F895" w14:textId="77777777" w:rsidR="000A59E4" w:rsidRDefault="00000000">
            <w:pPr>
              <w:autoSpaceDE w:val="0"/>
              <w:autoSpaceDN w:val="0"/>
              <w:adjustRightInd w:val="0"/>
              <w:snapToGrid w:val="0"/>
              <w:spacing w:afterLines="0" w:line="240" w:lineRule="auto"/>
              <w:jc w:val="center"/>
              <w:rPr>
                <w:rFonts w:ascii="宋体" w:hAnsi="宋体" w:cs="宋体" w:hint="eastAsia"/>
                <w:b/>
                <w:bCs/>
                <w:color w:val="FF0000"/>
                <w:sz w:val="24"/>
              </w:rPr>
            </w:pPr>
            <w:r>
              <w:rPr>
                <w:rFonts w:ascii="宋体" w:hAnsi="宋体" w:cs="宋体" w:hint="eastAsia"/>
                <w:color w:val="000000"/>
                <w:kern w:val="0"/>
                <w:sz w:val="24"/>
              </w:rPr>
              <w:t>2</w:t>
            </w:r>
          </w:p>
        </w:tc>
        <w:tc>
          <w:tcPr>
            <w:tcW w:w="1433" w:type="dxa"/>
            <w:vAlign w:val="center"/>
          </w:tcPr>
          <w:p w14:paraId="6ACD3EB3" w14:textId="77777777" w:rsidR="000A59E4" w:rsidRDefault="000A59E4">
            <w:pPr>
              <w:spacing w:afterLines="0" w:line="240" w:lineRule="auto"/>
              <w:jc w:val="center"/>
              <w:rPr>
                <w:rFonts w:ascii="宋体" w:hAnsi="宋体" w:cs="宋体" w:hint="eastAsia"/>
                <w:sz w:val="24"/>
              </w:rPr>
            </w:pPr>
          </w:p>
        </w:tc>
        <w:tc>
          <w:tcPr>
            <w:tcW w:w="1517" w:type="dxa"/>
            <w:vAlign w:val="center"/>
          </w:tcPr>
          <w:p w14:paraId="5EEB394F" w14:textId="77777777" w:rsidR="000A59E4" w:rsidRDefault="000A59E4">
            <w:pPr>
              <w:spacing w:afterLines="0" w:line="240" w:lineRule="auto"/>
              <w:jc w:val="center"/>
              <w:rPr>
                <w:rFonts w:ascii="宋体" w:hAnsi="宋体" w:cs="宋体" w:hint="eastAsia"/>
                <w:b/>
                <w:bCs/>
                <w:color w:val="FF0000"/>
                <w:sz w:val="24"/>
              </w:rPr>
            </w:pPr>
          </w:p>
        </w:tc>
        <w:tc>
          <w:tcPr>
            <w:tcW w:w="1267" w:type="dxa"/>
            <w:vMerge/>
            <w:vAlign w:val="center"/>
          </w:tcPr>
          <w:p w14:paraId="01027547" w14:textId="77777777" w:rsidR="000A59E4" w:rsidRDefault="000A59E4">
            <w:pPr>
              <w:spacing w:afterLines="0" w:line="240" w:lineRule="auto"/>
              <w:jc w:val="center"/>
              <w:rPr>
                <w:rFonts w:ascii="宋体" w:hAnsi="宋体" w:cs="宋体" w:hint="eastAsia"/>
                <w:sz w:val="24"/>
              </w:rPr>
            </w:pPr>
          </w:p>
        </w:tc>
      </w:tr>
      <w:tr w:rsidR="000A59E4" w14:paraId="5FE2A22E" w14:textId="77777777">
        <w:trPr>
          <w:trHeight w:val="435"/>
          <w:jc w:val="center"/>
        </w:trPr>
        <w:tc>
          <w:tcPr>
            <w:tcW w:w="2147" w:type="dxa"/>
            <w:gridSpan w:val="2"/>
            <w:vAlign w:val="center"/>
          </w:tcPr>
          <w:p w14:paraId="4F660544" w14:textId="77777777" w:rsidR="000A59E4" w:rsidRDefault="00000000">
            <w:pPr>
              <w:spacing w:afterLines="0" w:line="240" w:lineRule="auto"/>
              <w:jc w:val="center"/>
              <w:rPr>
                <w:rFonts w:ascii="宋体" w:hAnsi="宋体" w:cs="宋体" w:hint="eastAsia"/>
                <w:sz w:val="24"/>
              </w:rPr>
            </w:pPr>
            <w:r>
              <w:rPr>
                <w:rFonts w:ascii="宋体" w:hAnsi="宋体" w:cs="宋体" w:hint="eastAsia"/>
                <w:b/>
                <w:bCs/>
                <w:sz w:val="24"/>
              </w:rPr>
              <w:t>含税合计（元）</w:t>
            </w:r>
          </w:p>
        </w:tc>
        <w:tc>
          <w:tcPr>
            <w:tcW w:w="2355" w:type="dxa"/>
            <w:gridSpan w:val="3"/>
            <w:vAlign w:val="center"/>
          </w:tcPr>
          <w:p w14:paraId="17E4DD58" w14:textId="77777777" w:rsidR="000A59E4" w:rsidRDefault="000A59E4">
            <w:pPr>
              <w:spacing w:afterLines="0" w:line="240" w:lineRule="auto"/>
              <w:jc w:val="center"/>
              <w:rPr>
                <w:rFonts w:ascii="宋体" w:hAnsi="宋体" w:cs="宋体" w:hint="eastAsia"/>
                <w:sz w:val="24"/>
              </w:rPr>
            </w:pPr>
          </w:p>
        </w:tc>
        <w:tc>
          <w:tcPr>
            <w:tcW w:w="1433" w:type="dxa"/>
            <w:vAlign w:val="center"/>
          </w:tcPr>
          <w:p w14:paraId="420C3210" w14:textId="77777777" w:rsidR="000A59E4" w:rsidRDefault="00000000">
            <w:pPr>
              <w:spacing w:afterLines="0" w:line="240" w:lineRule="auto"/>
              <w:jc w:val="center"/>
              <w:rPr>
                <w:rFonts w:ascii="宋体" w:hAnsi="宋体" w:cs="宋体" w:hint="eastAsia"/>
                <w:sz w:val="24"/>
              </w:rPr>
            </w:pPr>
            <w:r>
              <w:rPr>
                <w:rFonts w:ascii="宋体" w:hAnsi="宋体" w:cs="宋体" w:hint="eastAsia"/>
                <w:b/>
                <w:bCs/>
                <w:sz w:val="24"/>
              </w:rPr>
              <w:t>税点（%）</w:t>
            </w:r>
          </w:p>
        </w:tc>
        <w:tc>
          <w:tcPr>
            <w:tcW w:w="2784" w:type="dxa"/>
            <w:gridSpan w:val="2"/>
            <w:vAlign w:val="center"/>
          </w:tcPr>
          <w:p w14:paraId="68E97962" w14:textId="77777777" w:rsidR="000A59E4" w:rsidRDefault="000A59E4">
            <w:pPr>
              <w:spacing w:afterLines="0" w:line="240" w:lineRule="auto"/>
              <w:jc w:val="center"/>
              <w:rPr>
                <w:rFonts w:ascii="宋体" w:hAnsi="宋体" w:cs="宋体" w:hint="eastAsia"/>
                <w:sz w:val="24"/>
              </w:rPr>
            </w:pPr>
          </w:p>
        </w:tc>
      </w:tr>
    </w:tbl>
    <w:p w14:paraId="1474A90A" w14:textId="77777777" w:rsidR="000A59E4" w:rsidRDefault="00000000">
      <w:pPr>
        <w:autoSpaceDE w:val="0"/>
        <w:spacing w:beforeLines="50" w:before="156" w:afterLines="0" w:line="360" w:lineRule="auto"/>
        <w:ind w:firstLineChars="200" w:firstLine="480"/>
      </w:pPr>
      <w:r>
        <w:rPr>
          <w:rFonts w:ascii="宋体" w:hAnsi="宋体" w:cs="宋体" w:hint="eastAsia"/>
          <w:sz w:val="24"/>
          <w:lang w:bidi="ar"/>
        </w:rPr>
        <w:lastRenderedPageBreak/>
        <w:t>1.4认证范围：甲方申请认证的管理体系范围暂定为</w:t>
      </w:r>
      <w:r>
        <w:rPr>
          <w:rFonts w:ascii="宋体" w:hAnsi="宋体" w:cs="宋体" w:hint="eastAsia"/>
          <w:sz w:val="24"/>
          <w:u w:val="single"/>
          <w:lang w:bidi="ar"/>
        </w:rPr>
        <w:t xml:space="preserve">                </w:t>
      </w:r>
      <w:r>
        <w:rPr>
          <w:rFonts w:ascii="宋体" w:hAnsi="宋体" w:cs="宋体" w:hint="eastAsia"/>
          <w:sz w:val="24"/>
          <w:lang w:bidi="ar"/>
        </w:rPr>
        <w:t>；覆盖的现场分布暂定为：</w:t>
      </w:r>
      <w:r>
        <w:rPr>
          <w:rFonts w:ascii="宋体" w:hAnsi="宋体" w:cs="宋体" w:hint="eastAsia"/>
          <w:sz w:val="24"/>
          <w:u w:val="single"/>
          <w:lang w:bidi="ar"/>
        </w:rPr>
        <w:t xml:space="preserve">                。</w:t>
      </w:r>
      <w:r>
        <w:rPr>
          <w:rFonts w:ascii="宋体" w:hAnsi="宋体" w:cs="宋体" w:hint="eastAsia"/>
          <w:sz w:val="24"/>
          <w:lang w:bidi="ar"/>
        </w:rPr>
        <w:t>(现场审核后将最终协商确定)</w:t>
      </w:r>
    </w:p>
    <w:p w14:paraId="5A858E71" w14:textId="77777777" w:rsidR="000A59E4" w:rsidRDefault="00000000">
      <w:pPr>
        <w:adjustRightInd w:val="0"/>
        <w:spacing w:beforeLines="50" w:before="156" w:afterLines="0" w:line="360" w:lineRule="auto"/>
        <w:ind w:firstLineChars="200" w:firstLine="640"/>
        <w:outlineLvl w:val="1"/>
        <w:rPr>
          <w:rFonts w:ascii="黑体" w:eastAsia="黑体" w:hAnsi="宋体" w:cs="Times New Roman Regular" w:hint="eastAsia"/>
          <w:kern w:val="0"/>
          <w:sz w:val="32"/>
          <w:szCs w:val="32"/>
          <w:lang w:bidi="ar"/>
        </w:rPr>
      </w:pPr>
      <w:r>
        <w:rPr>
          <w:rFonts w:ascii="黑体" w:eastAsia="黑体" w:hAnsi="宋体" w:cs="Times New Roman Regular" w:hint="eastAsia"/>
          <w:kern w:val="0"/>
          <w:sz w:val="32"/>
          <w:szCs w:val="32"/>
          <w:lang w:bidi="ar"/>
        </w:rPr>
        <w:t>第二条</w:t>
      </w:r>
      <w:r>
        <w:rPr>
          <w:rFonts w:ascii="黑体" w:eastAsia="黑体" w:hAnsi="宋体" w:cs="Times New Roman Regular"/>
          <w:kern w:val="0"/>
          <w:sz w:val="32"/>
          <w:szCs w:val="32"/>
          <w:lang w:bidi="ar"/>
        </w:rPr>
        <w:t xml:space="preserve"> </w:t>
      </w:r>
      <w:r>
        <w:rPr>
          <w:rFonts w:ascii="黑体" w:eastAsia="黑体" w:hAnsi="宋体" w:cs="Times New Roman Regular" w:hint="eastAsia"/>
          <w:kern w:val="0"/>
          <w:sz w:val="32"/>
          <w:szCs w:val="32"/>
          <w:lang w:bidi="ar"/>
        </w:rPr>
        <w:t>服务期限</w:t>
      </w:r>
    </w:p>
    <w:p w14:paraId="50B66C87" w14:textId="77777777" w:rsidR="000A59E4" w:rsidRDefault="00000000">
      <w:pPr>
        <w:spacing w:afterLines="0" w:line="360" w:lineRule="auto"/>
        <w:ind w:firstLineChars="200" w:firstLine="480"/>
        <w:rPr>
          <w:rFonts w:ascii="宋体" w:hAnsi="宋体" w:cs="宋体" w:hint="eastAsia"/>
          <w:sz w:val="24"/>
        </w:rPr>
      </w:pPr>
      <w:r>
        <w:rPr>
          <w:rFonts w:ascii="宋体" w:hAnsi="宋体" w:cs="宋体" w:hint="eastAsia"/>
          <w:sz w:val="24"/>
          <w:lang w:bidi="ar"/>
        </w:rPr>
        <w:t>2.1服务期限：</w:t>
      </w:r>
      <w:r>
        <w:rPr>
          <w:rFonts w:ascii="宋体" w:hAnsi="宋体" w:cs="宋体" w:hint="eastAsia"/>
          <w:kern w:val="0"/>
          <w:sz w:val="24"/>
          <w:lang w:bidi="ar"/>
        </w:rPr>
        <w:t>【   】</w:t>
      </w:r>
      <w:r>
        <w:rPr>
          <w:rFonts w:ascii="宋体" w:hAnsi="宋体" w:cs="宋体" w:hint="eastAsia"/>
          <w:sz w:val="24"/>
          <w:lang w:bidi="ar"/>
        </w:rPr>
        <w:t>年。自【     】年【   】月【   】日起（含当日）至【     】年【   】月【   】日（含当日）止或至证书到期止。</w:t>
      </w:r>
    </w:p>
    <w:p w14:paraId="016E4AF8"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t>2.2认证证书的有效期为三年（国家监管、认可机构另有规定时除外），在有效期内乙方将按最新认可规范的要求定期对甲方进行至少两次监督审核。</w:t>
      </w:r>
    </w:p>
    <w:p w14:paraId="7F3EA9FD" w14:textId="77777777" w:rsidR="000A59E4" w:rsidRDefault="00000000">
      <w:pPr>
        <w:widowControl/>
        <w:autoSpaceDE w:val="0"/>
        <w:spacing w:afterLines="0" w:line="360" w:lineRule="auto"/>
        <w:ind w:firstLineChars="200" w:firstLine="480"/>
        <w:rPr>
          <w:rFonts w:ascii="宋体" w:hAnsi="宋体" w:cs="宋体" w:hint="eastAsia"/>
          <w:sz w:val="24"/>
        </w:rPr>
      </w:pPr>
      <w:r>
        <w:rPr>
          <w:rFonts w:ascii="宋体" w:hAnsi="宋体" w:cs="宋体" w:hint="eastAsia"/>
          <w:sz w:val="24"/>
          <w:lang w:bidi="ar"/>
        </w:rPr>
        <w:t>2.3如因政策变化、业主方对项目部署进行调整或者出现其他非因甲方原因导致合同无法继续履行的，甲方有权解除本合同，除正常结算解除前的费用以外，无需向乙方承担违约责任，亦无需向乙方进行补偿。</w:t>
      </w:r>
    </w:p>
    <w:p w14:paraId="220C3AF6" w14:textId="77777777" w:rsidR="000A59E4" w:rsidRDefault="00000000">
      <w:pPr>
        <w:adjustRightInd w:val="0"/>
        <w:spacing w:beforeLines="50" w:before="156" w:afterLines="0" w:line="360" w:lineRule="auto"/>
        <w:ind w:firstLineChars="200" w:firstLine="640"/>
        <w:outlineLvl w:val="1"/>
        <w:rPr>
          <w:rFonts w:ascii="黑体" w:eastAsia="黑体" w:hAnsi="宋体" w:cs="Times New Roman Regular" w:hint="eastAsia"/>
          <w:kern w:val="0"/>
          <w:sz w:val="32"/>
          <w:szCs w:val="32"/>
          <w:lang w:bidi="ar"/>
        </w:rPr>
      </w:pPr>
      <w:r>
        <w:rPr>
          <w:rFonts w:ascii="黑体" w:eastAsia="黑体" w:hAnsi="宋体" w:cs="Times New Roman Regular" w:hint="eastAsia"/>
          <w:kern w:val="0"/>
          <w:sz w:val="32"/>
          <w:szCs w:val="32"/>
          <w:lang w:bidi="ar"/>
        </w:rPr>
        <w:t>第三条</w:t>
      </w:r>
      <w:r>
        <w:rPr>
          <w:rFonts w:ascii="黑体" w:eastAsia="黑体" w:hAnsi="宋体" w:cs="Times New Roman Regular"/>
          <w:kern w:val="0"/>
          <w:sz w:val="32"/>
          <w:szCs w:val="32"/>
          <w:lang w:bidi="ar"/>
        </w:rPr>
        <w:t xml:space="preserve"> </w:t>
      </w:r>
      <w:r>
        <w:rPr>
          <w:rFonts w:ascii="黑体" w:eastAsia="黑体" w:hAnsi="宋体" w:cs="Times New Roman Regular" w:hint="eastAsia"/>
          <w:kern w:val="0"/>
          <w:sz w:val="32"/>
          <w:szCs w:val="32"/>
          <w:lang w:bidi="ar"/>
        </w:rPr>
        <w:t>服务费用与付款方式</w:t>
      </w:r>
    </w:p>
    <w:p w14:paraId="4A3EAB89" w14:textId="77777777" w:rsidR="000A59E4" w:rsidRDefault="00000000">
      <w:pPr>
        <w:widowControl/>
        <w:autoSpaceDE w:val="0"/>
        <w:spacing w:afterLines="0" w:line="360" w:lineRule="auto"/>
        <w:ind w:firstLineChars="200" w:firstLine="480"/>
        <w:rPr>
          <w:rFonts w:ascii="宋体" w:hAnsi="宋体" w:cs="宋体" w:hint="eastAsia"/>
          <w:sz w:val="24"/>
        </w:rPr>
      </w:pPr>
      <w:r>
        <w:rPr>
          <w:rFonts w:ascii="宋体" w:hAnsi="宋体" w:cs="宋体" w:hint="eastAsia"/>
          <w:sz w:val="24"/>
          <w:lang w:bidi="ar"/>
        </w:rPr>
        <w:t>3.1服务费用标准</w:t>
      </w:r>
    </w:p>
    <w:p w14:paraId="61477B23"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t>3.1.1服务费用</w:t>
      </w:r>
      <w:proofErr w:type="gramStart"/>
      <w:r>
        <w:rPr>
          <w:rFonts w:ascii="宋体" w:hAnsi="宋体" w:cs="宋体" w:hint="eastAsia"/>
          <w:sz w:val="24"/>
          <w:lang w:bidi="ar"/>
        </w:rPr>
        <w:t>明细见合同</w:t>
      </w:r>
      <w:proofErr w:type="gramEnd"/>
      <w:r>
        <w:rPr>
          <w:rFonts w:ascii="宋体" w:hAnsi="宋体" w:cs="宋体" w:hint="eastAsia"/>
          <w:sz w:val="24"/>
          <w:lang w:bidi="ar"/>
        </w:rPr>
        <w:t>第一条约定。</w:t>
      </w:r>
    </w:p>
    <w:p w14:paraId="0E4BDBCA"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t>3.1.2当甲方的产品在产品质量国家监督抽查中被查出不合格，或因发生严重投诉，严重事故或严重不合格、范围变更、标准换版等情况时，乙方应实施非例行追加监督审核，该部分所发生的费用按实际工作量所发生的人，日数计收，甲乙双方商定签订补充协议确定费用。</w:t>
      </w:r>
    </w:p>
    <w:p w14:paraId="0F3B8158" w14:textId="77777777" w:rsidR="000A59E4" w:rsidRDefault="00000000">
      <w:pPr>
        <w:widowControl/>
        <w:autoSpaceDE w:val="0"/>
        <w:spacing w:afterLines="0" w:line="360" w:lineRule="auto"/>
        <w:ind w:firstLineChars="200" w:firstLine="480"/>
        <w:rPr>
          <w:rFonts w:ascii="宋体" w:hAnsi="宋体" w:cs="宋体" w:hint="eastAsia"/>
          <w:sz w:val="24"/>
        </w:rPr>
      </w:pPr>
      <w:r>
        <w:rPr>
          <w:rFonts w:ascii="宋体" w:hAnsi="宋体" w:cs="宋体" w:hint="eastAsia"/>
          <w:sz w:val="24"/>
          <w:lang w:bidi="ar"/>
        </w:rPr>
        <w:t>3.2付款方式</w:t>
      </w:r>
    </w:p>
    <w:p w14:paraId="78DDBFD8"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t>3.2.1重新认证服务费：</w:t>
      </w:r>
      <w:proofErr w:type="gramStart"/>
      <w:r>
        <w:rPr>
          <w:rFonts w:ascii="宋体" w:hAnsi="宋体" w:cs="宋体" w:hint="eastAsia"/>
          <w:sz w:val="24"/>
          <w:lang w:bidi="ar"/>
        </w:rPr>
        <w:t>签定</w:t>
      </w:r>
      <w:proofErr w:type="gramEnd"/>
      <w:r>
        <w:rPr>
          <w:rFonts w:ascii="宋体" w:hAnsi="宋体" w:cs="宋体" w:hint="eastAsia"/>
          <w:sz w:val="24"/>
          <w:lang w:bidi="ar"/>
        </w:rPr>
        <w:t>合同后，甲方收到乙方发票后支付总费用的30%，审核通过后拿证书之前，甲方收到乙方发票后</w:t>
      </w:r>
      <w:proofErr w:type="gramStart"/>
      <w:r>
        <w:rPr>
          <w:rFonts w:ascii="宋体" w:hAnsi="宋体" w:cs="宋体" w:hint="eastAsia"/>
          <w:sz w:val="24"/>
          <w:lang w:bidi="ar"/>
        </w:rPr>
        <w:t>交纳总</w:t>
      </w:r>
      <w:proofErr w:type="gramEnd"/>
      <w:r>
        <w:rPr>
          <w:rFonts w:ascii="宋体" w:hAnsi="宋体" w:cs="宋体" w:hint="eastAsia"/>
          <w:sz w:val="24"/>
          <w:lang w:bidi="ar"/>
        </w:rPr>
        <w:t>费用的70%；</w:t>
      </w:r>
    </w:p>
    <w:p w14:paraId="6E15A81E"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t>3.2.2年审服务费：每次监督审核后，甲方收到乙方发票后一次性交纳（该部分费用或以双方协商为准）。</w:t>
      </w:r>
    </w:p>
    <w:p w14:paraId="4FDF8168"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t>3.2.3差旅费：审核员在审核期间合理的差旅费，按实际支出由甲方负责。</w:t>
      </w:r>
    </w:p>
    <w:p w14:paraId="4C744C05" w14:textId="77777777" w:rsidR="000A59E4" w:rsidRDefault="00000000">
      <w:pPr>
        <w:widowControl/>
        <w:autoSpaceDE w:val="0"/>
        <w:spacing w:afterLines="0" w:line="360" w:lineRule="auto"/>
        <w:ind w:firstLineChars="200" w:firstLine="480"/>
        <w:rPr>
          <w:rFonts w:ascii="宋体" w:hAnsi="宋体" w:cs="宋体" w:hint="eastAsia"/>
          <w:sz w:val="24"/>
        </w:rPr>
      </w:pPr>
      <w:r>
        <w:rPr>
          <w:rFonts w:ascii="宋体" w:hAnsi="宋体" w:cs="宋体" w:hint="eastAsia"/>
          <w:sz w:val="24"/>
          <w:lang w:bidi="ar"/>
        </w:rPr>
        <w:t>3.2.4乙方申请付款时须按甲方规定的形式提交付款申请资料与等额合法增值税专用发票一同交甲方项目管理人员，由甲方项目管理人员复核签字后，按甲方相关流程申请支付。乙方未按相关要求和流程办理的，甲方有权拒绝支付，并且不承担逾期付款的违约责任，由此引起的后果由乙方承担。</w:t>
      </w:r>
    </w:p>
    <w:p w14:paraId="24954278" w14:textId="77777777" w:rsidR="000A59E4" w:rsidRDefault="00000000">
      <w:pPr>
        <w:widowControl/>
        <w:autoSpaceDE w:val="0"/>
        <w:spacing w:afterLines="0" w:line="360" w:lineRule="auto"/>
        <w:ind w:firstLineChars="200" w:firstLine="480"/>
        <w:rPr>
          <w:rFonts w:ascii="宋体" w:hAnsi="宋体" w:cs="宋体" w:hint="eastAsia"/>
          <w:sz w:val="24"/>
        </w:rPr>
      </w:pPr>
      <w:r>
        <w:rPr>
          <w:rFonts w:ascii="宋体" w:hAnsi="宋体" w:cs="宋体" w:hint="eastAsia"/>
          <w:sz w:val="24"/>
          <w:lang w:bidi="ar"/>
        </w:rPr>
        <w:lastRenderedPageBreak/>
        <w:t>3.2.5在甲方银行发生的汇款费用及其他银行费用应由甲方承担，乙方应承担在乙方银行发生的上述银行费用。</w:t>
      </w:r>
    </w:p>
    <w:p w14:paraId="0D23C997" w14:textId="77777777" w:rsidR="000A59E4" w:rsidRDefault="00000000">
      <w:pPr>
        <w:widowControl/>
        <w:autoSpaceDE w:val="0"/>
        <w:spacing w:afterLines="0" w:line="360" w:lineRule="auto"/>
        <w:ind w:firstLineChars="200" w:firstLine="480"/>
        <w:rPr>
          <w:rFonts w:ascii="宋体" w:hAnsi="宋体" w:cs="宋体" w:hint="eastAsia"/>
          <w:sz w:val="24"/>
        </w:rPr>
      </w:pPr>
      <w:r>
        <w:rPr>
          <w:rFonts w:ascii="宋体" w:hAnsi="宋体" w:cs="宋体" w:hint="eastAsia"/>
          <w:sz w:val="24"/>
          <w:lang w:bidi="ar"/>
        </w:rPr>
        <w:t>3.3乙方指定收款账号：</w:t>
      </w:r>
    </w:p>
    <w:p w14:paraId="30F97116" w14:textId="77777777" w:rsidR="000A59E4" w:rsidRDefault="00000000">
      <w:pPr>
        <w:widowControl/>
        <w:autoSpaceDE w:val="0"/>
        <w:spacing w:afterLines="0" w:line="360" w:lineRule="auto"/>
        <w:ind w:firstLineChars="200" w:firstLine="480"/>
        <w:rPr>
          <w:rFonts w:ascii="宋体" w:hAnsi="宋体" w:cs="宋体" w:hint="eastAsia"/>
          <w:sz w:val="24"/>
          <w:u w:val="single"/>
        </w:rPr>
      </w:pPr>
      <w:r>
        <w:rPr>
          <w:rFonts w:ascii="宋体" w:hAnsi="宋体" w:cs="宋体" w:hint="eastAsia"/>
          <w:sz w:val="24"/>
          <w:lang w:bidi="ar"/>
        </w:rPr>
        <w:t>户  名：</w:t>
      </w:r>
      <w:r>
        <w:rPr>
          <w:rFonts w:ascii="宋体" w:hAnsi="宋体" w:cs="宋体" w:hint="eastAsia"/>
          <w:kern w:val="0"/>
          <w:sz w:val="24"/>
          <w:lang w:bidi="ar"/>
        </w:rPr>
        <w:t>【      】</w:t>
      </w:r>
    </w:p>
    <w:p w14:paraId="6C741A8D" w14:textId="77777777" w:rsidR="000A59E4" w:rsidRDefault="00000000">
      <w:pPr>
        <w:widowControl/>
        <w:autoSpaceDE w:val="0"/>
        <w:spacing w:afterLines="0" w:line="360" w:lineRule="auto"/>
        <w:ind w:firstLineChars="200" w:firstLine="480"/>
        <w:rPr>
          <w:rFonts w:ascii="宋体" w:hAnsi="宋体" w:cs="宋体" w:hint="eastAsia"/>
          <w:sz w:val="24"/>
        </w:rPr>
      </w:pPr>
      <w:proofErr w:type="gramStart"/>
      <w:r>
        <w:rPr>
          <w:rFonts w:ascii="宋体" w:hAnsi="宋体" w:cs="宋体" w:hint="eastAsia"/>
          <w:sz w:val="24"/>
          <w:lang w:bidi="ar"/>
        </w:rPr>
        <w:t>账</w:t>
      </w:r>
      <w:proofErr w:type="gramEnd"/>
      <w:r>
        <w:rPr>
          <w:rFonts w:ascii="宋体" w:hAnsi="宋体" w:cs="宋体" w:hint="eastAsia"/>
          <w:sz w:val="24"/>
          <w:lang w:bidi="ar"/>
        </w:rPr>
        <w:t xml:space="preserve">  号：</w:t>
      </w:r>
      <w:r>
        <w:rPr>
          <w:rFonts w:ascii="宋体" w:hAnsi="宋体" w:cs="宋体" w:hint="eastAsia"/>
          <w:kern w:val="0"/>
          <w:sz w:val="24"/>
          <w:lang w:bidi="ar"/>
        </w:rPr>
        <w:t>【      】</w:t>
      </w:r>
      <w:r>
        <w:rPr>
          <w:rFonts w:ascii="宋体" w:hAnsi="宋体" w:cs="宋体" w:hint="eastAsia"/>
          <w:sz w:val="24"/>
          <w:lang w:bidi="ar"/>
        </w:rPr>
        <w:t xml:space="preserve">  </w:t>
      </w:r>
    </w:p>
    <w:p w14:paraId="3D2B90F4" w14:textId="77777777" w:rsidR="000A59E4" w:rsidRDefault="00000000">
      <w:pPr>
        <w:widowControl/>
        <w:autoSpaceDE w:val="0"/>
        <w:spacing w:afterLines="0" w:line="360" w:lineRule="auto"/>
        <w:ind w:firstLineChars="200" w:firstLine="480"/>
        <w:rPr>
          <w:rFonts w:ascii="宋体" w:hAnsi="宋体" w:cs="宋体" w:hint="eastAsia"/>
          <w:sz w:val="24"/>
        </w:rPr>
      </w:pPr>
      <w:r>
        <w:rPr>
          <w:rFonts w:ascii="宋体" w:hAnsi="宋体" w:cs="宋体" w:hint="eastAsia"/>
          <w:sz w:val="24"/>
          <w:lang w:bidi="ar"/>
        </w:rPr>
        <w:t>开户行：</w:t>
      </w:r>
      <w:r>
        <w:rPr>
          <w:rFonts w:ascii="宋体" w:hAnsi="宋体" w:cs="宋体" w:hint="eastAsia"/>
          <w:kern w:val="0"/>
          <w:sz w:val="24"/>
          <w:lang w:bidi="ar"/>
        </w:rPr>
        <w:t>【      】</w:t>
      </w:r>
      <w:r>
        <w:rPr>
          <w:rFonts w:ascii="宋体" w:hAnsi="宋体" w:cs="宋体" w:hint="eastAsia"/>
          <w:sz w:val="24"/>
          <w:lang w:bidi="ar"/>
        </w:rPr>
        <w:t xml:space="preserve">  </w:t>
      </w:r>
    </w:p>
    <w:p w14:paraId="4B64B2B0" w14:textId="77777777" w:rsidR="000A59E4" w:rsidRDefault="00000000">
      <w:pPr>
        <w:widowControl/>
        <w:autoSpaceDE w:val="0"/>
        <w:spacing w:afterLines="0" w:line="360" w:lineRule="auto"/>
        <w:ind w:firstLineChars="200" w:firstLine="480"/>
        <w:rPr>
          <w:rFonts w:ascii="宋体" w:hAnsi="宋体" w:cs="宋体" w:hint="eastAsia"/>
          <w:sz w:val="24"/>
        </w:rPr>
      </w:pPr>
      <w:r>
        <w:rPr>
          <w:rFonts w:ascii="宋体" w:hAnsi="宋体" w:cs="宋体" w:hint="eastAsia"/>
          <w:sz w:val="24"/>
          <w:lang w:bidi="ar"/>
        </w:rPr>
        <w:t>乙方未授权任何员工、第三方收款；付款方未向指定账号付款导致损失的，甲方不承担任何责任。</w:t>
      </w:r>
    </w:p>
    <w:p w14:paraId="7127DFCD"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t>3.4本合同约定的服务费为服务过程中有可能发生的全部费用（审核人员在服务期间发生的合理差旅费、非例行审查费用除外），应包括申请费及证书注册费、证书工本费、审核费（文件审核、现场审核、审核报告编制、不符合项的验证等）、培训费、证书管理年金、税金、增值税费等所有可能发生的费用。</w:t>
      </w:r>
    </w:p>
    <w:p w14:paraId="21C1C1D2" w14:textId="77777777" w:rsidR="000A59E4" w:rsidRDefault="00000000">
      <w:pPr>
        <w:adjustRightInd w:val="0"/>
        <w:spacing w:beforeLines="50" w:before="156" w:afterLines="0" w:line="360" w:lineRule="auto"/>
        <w:ind w:firstLineChars="200" w:firstLine="640"/>
        <w:outlineLvl w:val="1"/>
        <w:rPr>
          <w:rFonts w:ascii="黑体" w:eastAsia="黑体" w:hAnsi="宋体" w:cs="Times New Roman Regular" w:hint="eastAsia"/>
          <w:kern w:val="0"/>
          <w:sz w:val="32"/>
          <w:szCs w:val="32"/>
          <w:lang w:bidi="ar"/>
        </w:rPr>
      </w:pPr>
      <w:r>
        <w:rPr>
          <w:rFonts w:ascii="黑体" w:eastAsia="黑体" w:hAnsi="宋体" w:cs="Times New Roman Regular" w:hint="eastAsia"/>
          <w:kern w:val="0"/>
          <w:sz w:val="32"/>
          <w:szCs w:val="32"/>
          <w:lang w:bidi="ar"/>
        </w:rPr>
        <w:t>第四条</w:t>
      </w:r>
      <w:r>
        <w:rPr>
          <w:rFonts w:ascii="黑体" w:eastAsia="黑体" w:hAnsi="宋体" w:cs="Times New Roman Regular"/>
          <w:kern w:val="0"/>
          <w:sz w:val="32"/>
          <w:szCs w:val="32"/>
          <w:lang w:bidi="ar"/>
        </w:rPr>
        <w:t xml:space="preserve"> </w:t>
      </w:r>
      <w:r>
        <w:rPr>
          <w:rFonts w:ascii="黑体" w:eastAsia="黑体" w:hAnsi="宋体" w:cs="Times New Roman Regular" w:hint="eastAsia"/>
          <w:kern w:val="0"/>
          <w:sz w:val="32"/>
          <w:szCs w:val="32"/>
          <w:lang w:bidi="ar"/>
        </w:rPr>
        <w:t>甲方责任及义务</w:t>
      </w:r>
    </w:p>
    <w:p w14:paraId="213562FE"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t>4.1甲方应在认证审核时提供至少三个月的体系运行的有效证据，至少进行过一次完整的内审和管理评审；</w:t>
      </w:r>
    </w:p>
    <w:p w14:paraId="18236B9D"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t>4.2甲方应向乙方交付本合同确定的费用，在合同有效期内（证书有效期内）按规定接受乙方的审核；</w:t>
      </w:r>
    </w:p>
    <w:p w14:paraId="21E42880"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t>4.3甲方应遵守认证要求，为乙方审核</w:t>
      </w:r>
      <w:proofErr w:type="gramStart"/>
      <w:r>
        <w:rPr>
          <w:rFonts w:ascii="宋体" w:hAnsi="宋体" w:cs="宋体" w:hint="eastAsia"/>
          <w:sz w:val="24"/>
          <w:lang w:bidi="ar"/>
        </w:rPr>
        <w:t>作出</w:t>
      </w:r>
      <w:proofErr w:type="gramEnd"/>
      <w:r>
        <w:rPr>
          <w:rFonts w:ascii="宋体" w:hAnsi="宋体" w:cs="宋体" w:hint="eastAsia"/>
          <w:sz w:val="24"/>
          <w:lang w:bidi="ar"/>
        </w:rPr>
        <w:t>必要的安排，在认证、监督、和解决投诉时，如实为乙方提供审核所需的全部文件资料及其它信息；</w:t>
      </w:r>
    </w:p>
    <w:p w14:paraId="48F26E65"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t>4.4获证后，甲方应持续有效运行获得认证的管理体系，并应向乙方通报重大投诉、质量（QMS）/环境（ENS）/职业健康安全（0HSMS）事故等情况；其可能影响管理体系持续满足认证标准要求的能力的事宜，包括（但不限于）与以下方面有关的变更:①法律地位、经营状况、组织状态或所有权；②行业许可资格、强制性认证或其他资质证书；③组织和管理层（如关键的管理、决策或技术人员）；④联系地址和场所；⑤获证管理体系覆盖的运作范围；⑥管理体系和过程的重大变更等。</w:t>
      </w:r>
    </w:p>
    <w:p w14:paraId="178205DD"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t>4.5甲方应遵守认证规则，并应正确使用认证证书和标志；</w:t>
      </w:r>
    </w:p>
    <w:p w14:paraId="7227BBB6"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lastRenderedPageBreak/>
        <w:t>4.6若甲方认证资格被暂停时，甲方必须停止对证书及标志的一切使用及相关宣传，直至乙方做出新的处理决定；若被撤消/注销认证资格时，甲方必须交回证书，并清除所有认证标志。在认证范围被缩小时，应修改所有的广告材料；</w:t>
      </w:r>
    </w:p>
    <w:p w14:paraId="79591971"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t>4.7甲方应承诺提供的有关证据和记录是真实的，一旦有证据表明甲方提供不真实的记录（如体系运行不到三个月），乙方有权撤销已颁发给甲方的认证证书；</w:t>
      </w:r>
    </w:p>
    <w:p w14:paraId="6A320CA5"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t>4.8甲方应遵守认证认可相关法律法规，协助认证监管部门的监督检查，对有关事项的询问和调查如实提供相关材料和信息，若持有的乙方所颁发证书带有认可标志，则甲方应当接受认可机构要求进行的见证评审和确认审核，如果拒绝将会导致认证资格被撤消。</w:t>
      </w:r>
    </w:p>
    <w:p w14:paraId="1D1BF4E1" w14:textId="77777777" w:rsidR="000A59E4" w:rsidRDefault="00000000">
      <w:pPr>
        <w:widowControl/>
        <w:autoSpaceDE w:val="0"/>
        <w:spacing w:afterLines="0" w:line="360" w:lineRule="auto"/>
        <w:ind w:firstLineChars="200" w:firstLine="480"/>
        <w:rPr>
          <w:rFonts w:ascii="宋体" w:hAnsi="宋体" w:cs="宋体" w:hint="eastAsia"/>
          <w:sz w:val="24"/>
        </w:rPr>
      </w:pPr>
      <w:r>
        <w:rPr>
          <w:rFonts w:ascii="宋体" w:hAnsi="宋体" w:cs="宋体" w:hint="eastAsia"/>
          <w:sz w:val="24"/>
          <w:lang w:bidi="ar"/>
        </w:rPr>
        <w:t>4.9对乙方不规范的认证行为有权向认监委、认可委、认可协会提出申诉和投诉。</w:t>
      </w:r>
    </w:p>
    <w:p w14:paraId="548E1488" w14:textId="77777777" w:rsidR="000A59E4" w:rsidRDefault="00000000">
      <w:pPr>
        <w:adjustRightInd w:val="0"/>
        <w:spacing w:beforeLines="50" w:before="156" w:afterLines="0" w:line="360" w:lineRule="auto"/>
        <w:ind w:firstLineChars="200" w:firstLine="640"/>
        <w:outlineLvl w:val="1"/>
        <w:rPr>
          <w:rFonts w:ascii="黑体" w:eastAsia="黑体" w:hAnsi="宋体" w:cs="Times New Roman Regular" w:hint="eastAsia"/>
          <w:kern w:val="0"/>
          <w:sz w:val="32"/>
          <w:szCs w:val="32"/>
          <w:lang w:bidi="ar"/>
        </w:rPr>
      </w:pPr>
      <w:r>
        <w:rPr>
          <w:rFonts w:ascii="黑体" w:eastAsia="黑体" w:hAnsi="宋体" w:cs="Times New Roman Regular" w:hint="eastAsia"/>
          <w:kern w:val="0"/>
          <w:sz w:val="32"/>
          <w:szCs w:val="32"/>
          <w:lang w:bidi="ar"/>
        </w:rPr>
        <w:t>第五条</w:t>
      </w:r>
      <w:r>
        <w:rPr>
          <w:rFonts w:ascii="黑体" w:eastAsia="黑体" w:hAnsi="宋体" w:cs="Times New Roman Regular"/>
          <w:kern w:val="0"/>
          <w:sz w:val="32"/>
          <w:szCs w:val="32"/>
          <w:lang w:bidi="ar"/>
        </w:rPr>
        <w:t xml:space="preserve"> </w:t>
      </w:r>
      <w:r>
        <w:rPr>
          <w:rFonts w:ascii="黑体" w:eastAsia="黑体" w:hAnsi="宋体" w:cs="Times New Roman Regular" w:hint="eastAsia"/>
          <w:kern w:val="0"/>
          <w:sz w:val="32"/>
          <w:szCs w:val="32"/>
          <w:lang w:bidi="ar"/>
        </w:rPr>
        <w:t>乙方责任及义务</w:t>
      </w:r>
    </w:p>
    <w:p w14:paraId="69B69978"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t>5.1乙方应在审核前向甲方发出审核计划（现场审核日程表），并以此标准为依据公正地开展审核活动；</w:t>
      </w:r>
    </w:p>
    <w:p w14:paraId="1D2A784C"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t>5.2.乙方负责认证过程中相关技术指导，并按《国家审查标准》中规定为贵公司准备审查资料；</w:t>
      </w:r>
    </w:p>
    <w:p w14:paraId="0155BE13"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t>5.3乙方根据国家政策及审查</w:t>
      </w:r>
      <w:proofErr w:type="gramStart"/>
      <w:r>
        <w:rPr>
          <w:rFonts w:ascii="宋体" w:hAnsi="宋体" w:cs="宋体" w:hint="eastAsia"/>
          <w:sz w:val="24"/>
          <w:lang w:bidi="ar"/>
        </w:rPr>
        <w:t>组最新</w:t>
      </w:r>
      <w:proofErr w:type="gramEnd"/>
      <w:r>
        <w:rPr>
          <w:rFonts w:ascii="宋体" w:hAnsi="宋体" w:cs="宋体" w:hint="eastAsia"/>
          <w:sz w:val="24"/>
          <w:lang w:bidi="ar"/>
        </w:rPr>
        <w:t>要求及时为甲方</w:t>
      </w:r>
      <w:proofErr w:type="gramStart"/>
      <w:r>
        <w:rPr>
          <w:rFonts w:ascii="宋体" w:hAnsi="宋体" w:cs="宋体" w:hint="eastAsia"/>
          <w:sz w:val="24"/>
          <w:lang w:bidi="ar"/>
        </w:rPr>
        <w:t>作出</w:t>
      </w:r>
      <w:proofErr w:type="gramEnd"/>
      <w:r>
        <w:rPr>
          <w:rFonts w:ascii="宋体" w:hAnsi="宋体" w:cs="宋体" w:hint="eastAsia"/>
          <w:sz w:val="24"/>
          <w:lang w:bidi="ar"/>
        </w:rPr>
        <w:t>相应调整和准备工作，所有事宜我司都应本着为贵司节省开支出发；</w:t>
      </w:r>
    </w:p>
    <w:p w14:paraId="516996CC"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t>5.4乙方应对甲方的资料、技术信息和经营状况保密，在未经甲方书面许可时，乙方不得将甲方经营、生产状况及技术资料以任何方式泄露给第三方（法规另有规定除外）；在审核和认证活动中,为控制审核和认证活动可能引发的信息安全风险,乙方应遵循甲方的信息安全相关规定；</w:t>
      </w:r>
    </w:p>
    <w:p w14:paraId="5ACAFD48"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t>5.5甲方的管理体系经乙方审定合格后,乙方应向甲方颁发认证证书、认证标志，并在有关媒体上向社会通告（公开信息包括甲方的名称、地址、注册范围、证书编号、证书状态及有效期），确保甲方所获认证和报告等证书真实有效，可在相关</w:t>
      </w:r>
      <w:proofErr w:type="gramStart"/>
      <w:r>
        <w:rPr>
          <w:rFonts w:ascii="宋体" w:hAnsi="宋体" w:cs="宋体" w:hint="eastAsia"/>
          <w:sz w:val="24"/>
          <w:lang w:bidi="ar"/>
        </w:rPr>
        <w:t>部门官网查询</w:t>
      </w:r>
      <w:proofErr w:type="gramEnd"/>
      <w:r>
        <w:rPr>
          <w:rFonts w:ascii="宋体" w:hAnsi="宋体" w:cs="宋体" w:hint="eastAsia"/>
          <w:sz w:val="24"/>
          <w:lang w:bidi="ar"/>
        </w:rPr>
        <w:t>；</w:t>
      </w:r>
    </w:p>
    <w:p w14:paraId="38638B0C"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t>5.6甲方的管理体系经乙方监督审核证实持续满足审核准则要求，乙方应向甲方发出认证资格保持通知书及相应标志；</w:t>
      </w:r>
    </w:p>
    <w:p w14:paraId="5DDA27AB"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lastRenderedPageBreak/>
        <w:t>5.7当甲方的产品或体系运行出现异常情况时，乙方应对甲方实施特殊审查。</w:t>
      </w:r>
    </w:p>
    <w:p w14:paraId="1530C2EF" w14:textId="77777777" w:rsidR="000A59E4" w:rsidRDefault="00000000">
      <w:pPr>
        <w:widowControl/>
        <w:autoSpaceDE w:val="0"/>
        <w:spacing w:afterLines="0" w:line="360" w:lineRule="auto"/>
        <w:ind w:firstLineChars="200" w:firstLine="480"/>
        <w:rPr>
          <w:rFonts w:ascii="宋体" w:hAnsi="宋体" w:cs="宋体" w:hint="eastAsia"/>
          <w:sz w:val="24"/>
          <w:lang w:bidi="ar"/>
        </w:rPr>
      </w:pPr>
      <w:r>
        <w:rPr>
          <w:rFonts w:ascii="宋体" w:hAnsi="宋体" w:cs="宋体" w:hint="eastAsia"/>
          <w:sz w:val="24"/>
          <w:lang w:bidi="ar"/>
        </w:rPr>
        <w:t>5.8当认证认可法规、认证标准发生变化时及时通知甲方；</w:t>
      </w:r>
    </w:p>
    <w:p w14:paraId="0AB30F50" w14:textId="77777777" w:rsidR="000A59E4" w:rsidRDefault="00000000">
      <w:pPr>
        <w:widowControl/>
        <w:autoSpaceDE w:val="0"/>
        <w:spacing w:afterLines="0" w:line="360" w:lineRule="auto"/>
        <w:ind w:firstLineChars="200" w:firstLine="480"/>
        <w:rPr>
          <w:rFonts w:ascii="宋体" w:hAnsi="宋体" w:cs="宋体" w:hint="eastAsia"/>
          <w:sz w:val="24"/>
        </w:rPr>
      </w:pPr>
      <w:r>
        <w:rPr>
          <w:rFonts w:ascii="宋体" w:hAnsi="宋体" w:cs="宋体" w:hint="eastAsia"/>
          <w:sz w:val="24"/>
          <w:lang w:bidi="ar"/>
        </w:rPr>
        <w:t>5.9接到甲方售后要求后，乙方应在 12 小时内做出响应。</w:t>
      </w:r>
    </w:p>
    <w:p w14:paraId="125F244A" w14:textId="77777777" w:rsidR="000A59E4" w:rsidRDefault="00000000">
      <w:pPr>
        <w:adjustRightInd w:val="0"/>
        <w:spacing w:beforeLines="50" w:before="156" w:afterLines="0" w:line="360" w:lineRule="auto"/>
        <w:ind w:firstLineChars="200" w:firstLine="640"/>
        <w:outlineLvl w:val="1"/>
        <w:rPr>
          <w:rFonts w:ascii="黑体" w:eastAsia="黑体" w:hAnsi="宋体" w:cs="Times New Roman Regular" w:hint="eastAsia"/>
          <w:kern w:val="0"/>
          <w:sz w:val="32"/>
          <w:szCs w:val="32"/>
          <w:lang w:bidi="ar"/>
        </w:rPr>
      </w:pPr>
      <w:r>
        <w:rPr>
          <w:rFonts w:ascii="黑体" w:eastAsia="黑体" w:hAnsi="宋体" w:cs="Times New Roman Regular" w:hint="eastAsia"/>
          <w:kern w:val="0"/>
          <w:sz w:val="32"/>
          <w:szCs w:val="32"/>
          <w:lang w:bidi="ar"/>
        </w:rPr>
        <w:t>第六条</w:t>
      </w:r>
      <w:r>
        <w:rPr>
          <w:rFonts w:ascii="黑体" w:eastAsia="黑体" w:hAnsi="宋体" w:cs="Times New Roman Regular"/>
          <w:kern w:val="0"/>
          <w:sz w:val="32"/>
          <w:szCs w:val="32"/>
          <w:lang w:bidi="ar"/>
        </w:rPr>
        <w:t xml:space="preserve"> </w:t>
      </w:r>
      <w:r>
        <w:rPr>
          <w:rFonts w:ascii="黑体" w:eastAsia="黑体" w:hAnsi="宋体" w:cs="Times New Roman Regular" w:hint="eastAsia"/>
          <w:kern w:val="0"/>
          <w:sz w:val="32"/>
          <w:szCs w:val="32"/>
          <w:lang w:bidi="ar"/>
        </w:rPr>
        <w:t>违约责任</w:t>
      </w:r>
    </w:p>
    <w:p w14:paraId="66FFF582" w14:textId="77777777" w:rsidR="000A59E4" w:rsidRDefault="00000000">
      <w:pPr>
        <w:widowControl/>
        <w:autoSpaceDE w:val="0"/>
        <w:spacing w:after="78" w:line="360" w:lineRule="auto"/>
        <w:ind w:firstLineChars="200" w:firstLine="480"/>
        <w:rPr>
          <w:rFonts w:ascii="宋体" w:hAnsi="宋体" w:cs="宋体" w:hint="eastAsia"/>
          <w:sz w:val="24"/>
          <w:lang w:bidi="ar"/>
        </w:rPr>
      </w:pPr>
      <w:r>
        <w:rPr>
          <w:rFonts w:ascii="宋体" w:hAnsi="宋体" w:cs="宋体" w:hint="eastAsia"/>
          <w:sz w:val="24"/>
          <w:lang w:bidi="ar"/>
        </w:rPr>
        <w:t>6.1若乙方违反保密义务、违反认证规则或认可规范等原因，导致合同无法履行，应承担违约责任，并支付本合同总金额的10%且不少于5000元作为违约赔偿金。</w:t>
      </w:r>
    </w:p>
    <w:p w14:paraId="047A7923" w14:textId="77777777" w:rsidR="000A59E4" w:rsidRDefault="00000000">
      <w:pPr>
        <w:widowControl/>
        <w:autoSpaceDE w:val="0"/>
        <w:spacing w:after="78" w:line="360" w:lineRule="auto"/>
        <w:ind w:firstLineChars="200" w:firstLine="480"/>
        <w:rPr>
          <w:rFonts w:ascii="宋体" w:hAnsi="宋体" w:cs="宋体" w:hint="eastAsia"/>
          <w:sz w:val="24"/>
          <w:lang w:bidi="ar"/>
        </w:rPr>
      </w:pPr>
      <w:r>
        <w:rPr>
          <w:rFonts w:ascii="宋体" w:hAnsi="宋体" w:cs="宋体" w:hint="eastAsia"/>
          <w:sz w:val="24"/>
          <w:lang w:bidi="ar"/>
        </w:rPr>
        <w:t>6.2.如乙方在认证周期内未完成合同约定的内容，影响甲方认证办理进度的，应承担违约责任，并支付本合同总金额的10%且不少于5000元作为违约赔偿金。</w:t>
      </w:r>
    </w:p>
    <w:p w14:paraId="6985DF52" w14:textId="77777777" w:rsidR="000A59E4" w:rsidRDefault="00000000">
      <w:pPr>
        <w:widowControl/>
        <w:autoSpaceDE w:val="0"/>
        <w:spacing w:after="78" w:line="360" w:lineRule="auto"/>
        <w:ind w:firstLineChars="200" w:firstLine="480"/>
        <w:rPr>
          <w:rFonts w:ascii="宋体" w:hAnsi="宋体" w:cs="宋体" w:hint="eastAsia"/>
          <w:sz w:val="24"/>
          <w:lang w:bidi="ar"/>
        </w:rPr>
      </w:pPr>
      <w:r>
        <w:rPr>
          <w:rFonts w:ascii="宋体" w:hAnsi="宋体" w:cs="宋体" w:hint="eastAsia"/>
          <w:sz w:val="24"/>
          <w:lang w:bidi="ar"/>
        </w:rPr>
        <w:t>6.3本合同签订后乙方不履行合同或其行为导致甲方无法履行合同，应承担违约责任，并支付本合同总金额的10%且不少于5000元作为违约赔偿金；若乙方无故中途停办，乙方除需支付违约金外，还应向甲方返还所收取的服务费用。</w:t>
      </w:r>
    </w:p>
    <w:p w14:paraId="4FD5420D" w14:textId="77777777" w:rsidR="000A59E4" w:rsidRDefault="00000000">
      <w:pPr>
        <w:widowControl/>
        <w:autoSpaceDE w:val="0"/>
        <w:spacing w:after="78" w:line="360" w:lineRule="auto"/>
        <w:ind w:firstLineChars="200" w:firstLine="480"/>
        <w:rPr>
          <w:rFonts w:ascii="宋体" w:hAnsi="宋体" w:cs="宋体" w:hint="eastAsia"/>
          <w:sz w:val="24"/>
          <w:lang w:bidi="ar"/>
        </w:rPr>
      </w:pPr>
      <w:r>
        <w:rPr>
          <w:rFonts w:ascii="宋体" w:hAnsi="宋体" w:cs="宋体" w:hint="eastAsia"/>
          <w:sz w:val="24"/>
          <w:lang w:bidi="ar"/>
        </w:rPr>
        <w:t>6.4若因甲方建立的管理体系达不到或不能保持达到认证标准要求或认证规则的要求而导致乙方无法履行合同，经甲、乙双方协商一致，可终止合同，乙方不承担违约责任，甲方需支付乙方合同履行期间已经提供服务部分的费用，未提供服务部分的费用不再支付，具体金额由双方根据工作量协商确定。</w:t>
      </w:r>
    </w:p>
    <w:p w14:paraId="4353D0D4" w14:textId="77777777" w:rsidR="000A59E4" w:rsidRDefault="00000000">
      <w:pPr>
        <w:adjustRightInd w:val="0"/>
        <w:spacing w:beforeLines="50" w:before="156" w:afterLines="0" w:line="360" w:lineRule="auto"/>
        <w:ind w:firstLineChars="200" w:firstLine="640"/>
        <w:outlineLvl w:val="1"/>
        <w:rPr>
          <w:rFonts w:ascii="黑体" w:eastAsia="黑体" w:hAnsi="宋体" w:cs="Times New Roman Regular" w:hint="eastAsia"/>
          <w:kern w:val="0"/>
          <w:sz w:val="32"/>
          <w:szCs w:val="32"/>
          <w:lang w:bidi="ar"/>
        </w:rPr>
      </w:pPr>
      <w:r>
        <w:rPr>
          <w:rFonts w:ascii="黑体" w:eastAsia="黑体" w:hAnsi="宋体" w:cs="Times New Roman Regular" w:hint="eastAsia"/>
          <w:kern w:val="0"/>
          <w:sz w:val="32"/>
          <w:szCs w:val="32"/>
          <w:lang w:bidi="ar"/>
        </w:rPr>
        <w:t>第七条</w:t>
      </w:r>
      <w:r>
        <w:rPr>
          <w:rFonts w:ascii="黑体" w:eastAsia="黑体" w:hAnsi="宋体" w:cs="Times New Roman Regular"/>
          <w:kern w:val="0"/>
          <w:sz w:val="32"/>
          <w:szCs w:val="32"/>
          <w:lang w:bidi="ar"/>
        </w:rPr>
        <w:t xml:space="preserve"> </w:t>
      </w:r>
      <w:r>
        <w:rPr>
          <w:rFonts w:ascii="黑体" w:eastAsia="黑体" w:hAnsi="宋体" w:cs="Times New Roman Regular" w:hint="eastAsia"/>
          <w:kern w:val="0"/>
          <w:sz w:val="32"/>
          <w:szCs w:val="32"/>
          <w:lang w:bidi="ar"/>
        </w:rPr>
        <w:t>保密</w:t>
      </w:r>
    </w:p>
    <w:p w14:paraId="017F2245" w14:textId="77777777" w:rsidR="000A59E4" w:rsidRDefault="00000000">
      <w:pPr>
        <w:widowControl/>
        <w:autoSpaceDE w:val="0"/>
        <w:spacing w:afterLines="0" w:line="360" w:lineRule="auto"/>
        <w:ind w:firstLineChars="200" w:firstLine="480"/>
        <w:rPr>
          <w:rFonts w:ascii="宋体" w:hAnsi="宋体" w:cs="宋体" w:hint="eastAsia"/>
          <w:sz w:val="24"/>
        </w:rPr>
      </w:pPr>
      <w:r>
        <w:rPr>
          <w:rFonts w:ascii="宋体" w:hAnsi="宋体" w:cs="宋体" w:hint="eastAsia"/>
          <w:sz w:val="24"/>
          <w:lang w:bidi="ar"/>
        </w:rPr>
        <w:t>7.1乙方因履行本合同或在本合同期间知悉的或收到的甲方的商务、财务、技术、产品的信息、用户资料或其他标明保密的文件或信息（以下简称“保密信息”）予以保密，未经甲方事先书面同意，不得向本合同以外的任何第三方披露。</w:t>
      </w:r>
    </w:p>
    <w:p w14:paraId="05526EF6" w14:textId="77777777" w:rsidR="000A59E4" w:rsidRDefault="00000000">
      <w:pPr>
        <w:widowControl/>
        <w:autoSpaceDE w:val="0"/>
        <w:spacing w:afterLines="0" w:line="360" w:lineRule="auto"/>
        <w:ind w:firstLineChars="200" w:firstLine="480"/>
        <w:rPr>
          <w:rFonts w:ascii="宋体" w:hAnsi="宋体" w:cs="宋体" w:hint="eastAsia"/>
          <w:sz w:val="24"/>
        </w:rPr>
      </w:pPr>
      <w:r>
        <w:rPr>
          <w:rFonts w:ascii="宋体" w:hAnsi="宋体" w:cs="宋体" w:hint="eastAsia"/>
          <w:sz w:val="24"/>
          <w:lang w:bidi="ar"/>
        </w:rPr>
        <w:t>7.2本合同解除或终止后，乙方仍需遵守本条约定的保密义务。</w:t>
      </w:r>
    </w:p>
    <w:p w14:paraId="46778831" w14:textId="77777777" w:rsidR="000A59E4" w:rsidRDefault="00000000">
      <w:pPr>
        <w:adjustRightInd w:val="0"/>
        <w:spacing w:beforeLines="50" w:before="156" w:afterLines="0" w:line="360" w:lineRule="auto"/>
        <w:ind w:firstLineChars="200" w:firstLine="640"/>
        <w:outlineLvl w:val="1"/>
        <w:rPr>
          <w:rFonts w:ascii="黑体" w:eastAsia="黑体" w:hAnsi="宋体" w:cs="Times New Roman Regular" w:hint="eastAsia"/>
          <w:kern w:val="0"/>
          <w:sz w:val="32"/>
          <w:szCs w:val="32"/>
          <w:lang w:bidi="ar"/>
        </w:rPr>
      </w:pPr>
      <w:r>
        <w:rPr>
          <w:rFonts w:ascii="黑体" w:eastAsia="黑体" w:hAnsi="宋体" w:cs="Times New Roman Regular" w:hint="eastAsia"/>
          <w:kern w:val="0"/>
          <w:sz w:val="32"/>
          <w:szCs w:val="32"/>
          <w:lang w:bidi="ar"/>
        </w:rPr>
        <w:t>第八条</w:t>
      </w:r>
      <w:r>
        <w:rPr>
          <w:rFonts w:ascii="黑体" w:eastAsia="黑体" w:hAnsi="宋体" w:cs="Times New Roman Regular"/>
          <w:kern w:val="0"/>
          <w:sz w:val="32"/>
          <w:szCs w:val="32"/>
          <w:lang w:bidi="ar"/>
        </w:rPr>
        <w:t xml:space="preserve"> </w:t>
      </w:r>
      <w:r>
        <w:rPr>
          <w:rFonts w:ascii="黑体" w:eastAsia="黑体" w:hAnsi="宋体" w:cs="Times New Roman Regular" w:hint="eastAsia"/>
          <w:kern w:val="0"/>
          <w:sz w:val="32"/>
          <w:szCs w:val="32"/>
          <w:lang w:bidi="ar"/>
        </w:rPr>
        <w:t>其他约定</w:t>
      </w:r>
    </w:p>
    <w:p w14:paraId="72B0A74F" w14:textId="77777777" w:rsidR="000A59E4" w:rsidRDefault="00000000">
      <w:pPr>
        <w:widowControl/>
        <w:autoSpaceDE w:val="0"/>
        <w:spacing w:afterLines="0" w:line="360" w:lineRule="auto"/>
        <w:ind w:firstLineChars="200" w:firstLine="480"/>
        <w:rPr>
          <w:rFonts w:ascii="宋体" w:hAnsi="宋体" w:cs="宋体" w:hint="eastAsia"/>
          <w:sz w:val="24"/>
        </w:rPr>
      </w:pPr>
      <w:r>
        <w:rPr>
          <w:rFonts w:ascii="宋体" w:hAnsi="宋体" w:cs="宋体" w:hint="eastAsia"/>
          <w:sz w:val="24"/>
          <w:lang w:bidi="ar"/>
        </w:rPr>
        <w:t>8.1不可抗力</w:t>
      </w:r>
    </w:p>
    <w:p w14:paraId="7E0F64AD" w14:textId="77777777" w:rsidR="000A59E4" w:rsidRDefault="00000000">
      <w:pPr>
        <w:widowControl/>
        <w:autoSpaceDE w:val="0"/>
        <w:spacing w:afterLines="0" w:line="360" w:lineRule="auto"/>
        <w:ind w:firstLineChars="200" w:firstLine="480"/>
        <w:rPr>
          <w:rFonts w:ascii="宋体" w:hAnsi="宋体" w:cs="宋体" w:hint="eastAsia"/>
          <w:sz w:val="24"/>
        </w:rPr>
      </w:pPr>
      <w:r>
        <w:rPr>
          <w:rFonts w:ascii="宋体" w:hAnsi="宋体" w:cs="宋体" w:hint="eastAsia"/>
          <w:sz w:val="24"/>
          <w:lang w:bidi="ar"/>
        </w:rPr>
        <w:t>8.1.1</w:t>
      </w:r>
      <w:r>
        <w:rPr>
          <w:rFonts w:ascii="宋体" w:hAnsi="宋体" w:cs="Times New Roman Regular" w:hint="eastAsia"/>
          <w:color w:val="000000"/>
          <w:kern w:val="0"/>
          <w:sz w:val="24"/>
          <w:lang w:bidi="ar"/>
        </w:rPr>
        <w:t>由于不可抗力的原因，一方不能履行合同义务的，应当在不可抗力发生之日起</w:t>
      </w:r>
      <w:r>
        <w:rPr>
          <w:rFonts w:ascii="Times New Roman Regular" w:eastAsia="Times New Roman Regular" w:hAnsi="Times New Roman Regular" w:cs="Times New Roman Regular"/>
          <w:color w:val="000000"/>
          <w:kern w:val="0"/>
          <w:sz w:val="24"/>
          <w:lang w:bidi="ar"/>
        </w:rPr>
        <w:t>3</w:t>
      </w:r>
      <w:r>
        <w:rPr>
          <w:rFonts w:ascii="宋体" w:hAnsi="宋体" w:cs="Times New Roman Regular" w:hint="eastAsia"/>
          <w:color w:val="000000"/>
          <w:kern w:val="0"/>
          <w:sz w:val="24"/>
          <w:lang w:bidi="ar"/>
        </w:rPr>
        <w:t>天内以书面形式通知对方，并提供证明材料证明不可抗力事件的存在。</w:t>
      </w:r>
    </w:p>
    <w:p w14:paraId="2F963F1A" w14:textId="77777777" w:rsidR="000A59E4" w:rsidRDefault="00000000">
      <w:pPr>
        <w:widowControl/>
        <w:autoSpaceDE w:val="0"/>
        <w:spacing w:afterLines="0" w:line="360" w:lineRule="auto"/>
        <w:ind w:firstLineChars="200" w:firstLine="480"/>
        <w:rPr>
          <w:rFonts w:ascii="宋体" w:hAnsi="宋体" w:cs="宋体" w:hint="eastAsia"/>
          <w:sz w:val="24"/>
        </w:rPr>
      </w:pPr>
      <w:r>
        <w:rPr>
          <w:rFonts w:ascii="宋体" w:hAnsi="宋体" w:cs="宋体" w:hint="eastAsia"/>
          <w:sz w:val="24"/>
          <w:lang w:bidi="ar"/>
        </w:rPr>
        <w:lastRenderedPageBreak/>
        <w:t>8.1.2</w:t>
      </w:r>
      <w:r>
        <w:rPr>
          <w:rFonts w:ascii="宋体" w:hAnsi="宋体" w:cs="Times New Roman Regular" w:hint="eastAsia"/>
          <w:color w:val="000000"/>
          <w:kern w:val="0"/>
          <w:sz w:val="24"/>
          <w:lang w:bidi="ar"/>
        </w:rPr>
        <w:t>不可抗力事件发生后，双方应当积极寻求以合理的方式履行本合同。如不可抗力无法消除，致使合同目的无法实现的，双方均有权解除合同，且均不互相追究违约责任。</w:t>
      </w:r>
    </w:p>
    <w:p w14:paraId="31FFA4D5" w14:textId="77777777" w:rsidR="000A59E4" w:rsidRDefault="00000000">
      <w:pPr>
        <w:adjustRightInd w:val="0"/>
        <w:spacing w:beforeLines="50" w:before="156" w:afterLines="0" w:line="360" w:lineRule="auto"/>
        <w:ind w:firstLineChars="200" w:firstLine="640"/>
        <w:outlineLvl w:val="1"/>
        <w:rPr>
          <w:rFonts w:ascii="黑体" w:eastAsia="黑体" w:hAnsi="宋体" w:cs="Times New Roman Regular" w:hint="eastAsia"/>
          <w:kern w:val="0"/>
          <w:sz w:val="32"/>
          <w:szCs w:val="32"/>
          <w:lang w:bidi="ar"/>
        </w:rPr>
      </w:pPr>
      <w:r>
        <w:rPr>
          <w:rFonts w:ascii="黑体" w:eastAsia="黑体" w:hAnsi="宋体" w:cs="Times New Roman Regular" w:hint="eastAsia"/>
          <w:kern w:val="0"/>
          <w:sz w:val="32"/>
          <w:szCs w:val="32"/>
          <w:lang w:bidi="ar"/>
        </w:rPr>
        <w:t>第九条</w:t>
      </w:r>
      <w:r>
        <w:rPr>
          <w:rFonts w:ascii="黑体" w:eastAsia="黑体" w:hAnsi="宋体" w:cs="Times New Roman Regular"/>
          <w:kern w:val="0"/>
          <w:sz w:val="32"/>
          <w:szCs w:val="32"/>
          <w:lang w:bidi="ar"/>
        </w:rPr>
        <w:t xml:space="preserve"> </w:t>
      </w:r>
      <w:r>
        <w:rPr>
          <w:rFonts w:ascii="黑体" w:eastAsia="黑体" w:hAnsi="宋体" w:cs="Times New Roman Regular" w:hint="eastAsia"/>
          <w:kern w:val="0"/>
          <w:sz w:val="32"/>
          <w:szCs w:val="32"/>
          <w:lang w:bidi="ar"/>
        </w:rPr>
        <w:t>争议解决</w:t>
      </w:r>
    </w:p>
    <w:p w14:paraId="376357CC" w14:textId="77777777" w:rsidR="000A59E4" w:rsidRDefault="00000000">
      <w:pPr>
        <w:widowControl/>
        <w:autoSpaceDE w:val="0"/>
        <w:spacing w:afterLines="0" w:line="360" w:lineRule="auto"/>
        <w:ind w:firstLineChars="200" w:firstLine="480"/>
        <w:rPr>
          <w:rFonts w:ascii="宋体" w:hAnsi="宋体" w:cs="宋体" w:hint="eastAsia"/>
          <w:sz w:val="24"/>
        </w:rPr>
      </w:pPr>
      <w:r>
        <w:rPr>
          <w:rFonts w:ascii="宋体" w:hAnsi="宋体" w:cs="宋体" w:hint="eastAsia"/>
          <w:sz w:val="24"/>
          <w:lang w:bidi="ar"/>
        </w:rPr>
        <w:t>因本合同以及本合同项下订单/附件/补充协议等（如有）引起或有关的任何争议，由合同各方协商解决，也可由有关部门调解。协商或调解不成的，应向甲方所在地有管辖权的人民法院起诉。</w:t>
      </w:r>
    </w:p>
    <w:p w14:paraId="792BED78" w14:textId="77777777" w:rsidR="000A59E4" w:rsidRDefault="00000000">
      <w:pPr>
        <w:adjustRightInd w:val="0"/>
        <w:spacing w:beforeLines="50" w:before="156" w:afterLines="0" w:line="360" w:lineRule="auto"/>
        <w:ind w:firstLineChars="200" w:firstLine="640"/>
        <w:outlineLvl w:val="1"/>
        <w:rPr>
          <w:rFonts w:ascii="黑体" w:eastAsia="黑体" w:hAnsi="宋体" w:cs="Times New Roman Regular" w:hint="eastAsia"/>
          <w:kern w:val="0"/>
          <w:sz w:val="32"/>
          <w:szCs w:val="32"/>
          <w:lang w:bidi="ar"/>
        </w:rPr>
      </w:pPr>
      <w:r>
        <w:rPr>
          <w:rFonts w:ascii="黑体" w:eastAsia="黑体" w:hAnsi="宋体" w:cs="Times New Roman Regular" w:hint="eastAsia"/>
          <w:kern w:val="0"/>
          <w:sz w:val="32"/>
          <w:szCs w:val="32"/>
          <w:lang w:bidi="ar"/>
        </w:rPr>
        <w:t>第十条</w:t>
      </w:r>
      <w:r>
        <w:rPr>
          <w:rFonts w:ascii="黑体" w:eastAsia="黑体" w:hAnsi="宋体" w:cs="Times New Roman Regular"/>
          <w:kern w:val="0"/>
          <w:sz w:val="32"/>
          <w:szCs w:val="32"/>
          <w:lang w:bidi="ar"/>
        </w:rPr>
        <w:t xml:space="preserve"> </w:t>
      </w:r>
      <w:r>
        <w:rPr>
          <w:rFonts w:ascii="黑体" w:eastAsia="黑体" w:hAnsi="宋体" w:cs="Times New Roman Regular" w:hint="eastAsia"/>
          <w:kern w:val="0"/>
          <w:sz w:val="32"/>
          <w:szCs w:val="32"/>
          <w:lang w:bidi="ar"/>
        </w:rPr>
        <w:t>附则</w:t>
      </w:r>
    </w:p>
    <w:p w14:paraId="254215EC" w14:textId="77777777" w:rsidR="000A59E4" w:rsidRDefault="00000000">
      <w:pPr>
        <w:widowControl/>
        <w:autoSpaceDE w:val="0"/>
        <w:spacing w:afterLines="0" w:line="360" w:lineRule="auto"/>
        <w:ind w:firstLineChars="200" w:firstLine="480"/>
        <w:rPr>
          <w:rFonts w:ascii="宋体" w:hAnsi="宋体" w:cs="宋体" w:hint="eastAsia"/>
          <w:sz w:val="24"/>
        </w:rPr>
      </w:pPr>
      <w:r>
        <w:rPr>
          <w:rFonts w:ascii="宋体" w:hAnsi="宋体" w:cs="宋体" w:hint="eastAsia"/>
          <w:sz w:val="24"/>
          <w:lang w:bidi="ar"/>
        </w:rPr>
        <w:t>17.1本合同一式陆份，合同各方各执叁份。各份合同文本具有同等法律效力。</w:t>
      </w:r>
    </w:p>
    <w:p w14:paraId="734FC5FD" w14:textId="77777777" w:rsidR="000A59E4" w:rsidRDefault="00000000">
      <w:pPr>
        <w:widowControl/>
        <w:autoSpaceDE w:val="0"/>
        <w:spacing w:afterLines="0" w:line="360" w:lineRule="auto"/>
        <w:ind w:firstLineChars="200" w:firstLine="480"/>
        <w:rPr>
          <w:rFonts w:ascii="宋体" w:hAnsi="宋体" w:cs="宋体" w:hint="eastAsia"/>
          <w:sz w:val="24"/>
        </w:rPr>
      </w:pPr>
      <w:r>
        <w:rPr>
          <w:rFonts w:ascii="宋体" w:hAnsi="宋体" w:cs="宋体" w:hint="eastAsia"/>
          <w:sz w:val="24"/>
          <w:lang w:bidi="ar"/>
        </w:rPr>
        <w:t>17.2本合同包含如下附件：</w:t>
      </w:r>
      <w:r>
        <w:rPr>
          <w:rFonts w:ascii="宋体" w:hAnsi="宋体" w:cs="宋体" w:hint="eastAsia"/>
          <w:sz w:val="24"/>
          <w:u w:val="single"/>
          <w:lang w:bidi="ar"/>
        </w:rPr>
        <w:t>附件1：供应商廉洁协议书。</w:t>
      </w:r>
      <w:r>
        <w:rPr>
          <w:rFonts w:ascii="宋体" w:hAnsi="宋体" w:cs="宋体" w:hint="eastAsia"/>
          <w:sz w:val="24"/>
          <w:lang w:bidi="ar"/>
        </w:rPr>
        <w:t>上述附件是本合同的一部分，具有与本合同同等的法律效力。</w:t>
      </w:r>
    </w:p>
    <w:p w14:paraId="566B7125" w14:textId="77777777" w:rsidR="000A59E4" w:rsidRDefault="00000000">
      <w:pPr>
        <w:widowControl/>
        <w:autoSpaceDE w:val="0"/>
        <w:spacing w:afterLines="0" w:line="360" w:lineRule="auto"/>
        <w:ind w:firstLineChars="200" w:firstLine="480"/>
        <w:rPr>
          <w:rFonts w:ascii="宋体" w:hAnsi="宋体" w:cs="宋体" w:hint="eastAsia"/>
          <w:sz w:val="24"/>
        </w:rPr>
      </w:pPr>
      <w:r>
        <w:rPr>
          <w:rFonts w:ascii="宋体" w:hAnsi="宋体" w:cs="宋体" w:hint="eastAsia"/>
          <w:sz w:val="24"/>
          <w:lang w:bidi="ar"/>
        </w:rPr>
        <w:t>17.3本合同经各方法定代表人或授权代表签名或盖章后生效。</w:t>
      </w:r>
    </w:p>
    <w:p w14:paraId="72E08A8E" w14:textId="77777777" w:rsidR="000A59E4" w:rsidRDefault="000A59E4">
      <w:pPr>
        <w:widowControl/>
        <w:spacing w:afterLines="0" w:line="240" w:lineRule="auto"/>
        <w:rPr>
          <w:rFonts w:ascii="宋体" w:hAnsi="宋体" w:cs="宋体" w:hint="eastAsia"/>
          <w:sz w:val="24"/>
          <w:lang w:bidi="ar"/>
        </w:rPr>
      </w:pPr>
    </w:p>
    <w:tbl>
      <w:tblPr>
        <w:tblW w:w="0" w:type="auto"/>
        <w:tblLook w:val="04A0" w:firstRow="1" w:lastRow="0" w:firstColumn="1" w:lastColumn="0" w:noHBand="0" w:noVBand="1"/>
      </w:tblPr>
      <w:tblGrid>
        <w:gridCol w:w="4153"/>
        <w:gridCol w:w="4153"/>
      </w:tblGrid>
      <w:tr w:rsidR="000A59E4" w14:paraId="24A9FAF8" w14:textId="77777777">
        <w:trPr>
          <w:trHeight w:val="2471"/>
        </w:trPr>
        <w:tc>
          <w:tcPr>
            <w:tcW w:w="4389" w:type="dxa"/>
          </w:tcPr>
          <w:p w14:paraId="2B305BEE" w14:textId="77777777" w:rsidR="000A59E4" w:rsidRDefault="00000000">
            <w:pPr>
              <w:widowControl/>
              <w:spacing w:beforeLines="50" w:before="156" w:after="78" w:line="360" w:lineRule="auto"/>
              <w:jc w:val="left"/>
              <w:rPr>
                <w:rFonts w:ascii="宋体" w:hAnsi="宋体" w:cs="宋体" w:hint="eastAsia"/>
                <w:color w:val="000000"/>
                <w:kern w:val="0"/>
                <w:sz w:val="28"/>
                <w:szCs w:val="28"/>
              </w:rPr>
            </w:pPr>
            <w:r>
              <w:rPr>
                <w:rFonts w:ascii="宋体" w:hAnsi="宋体" w:cs="宋体" w:hint="eastAsia"/>
                <w:color w:val="000000"/>
                <w:kern w:val="0"/>
                <w:sz w:val="28"/>
                <w:szCs w:val="28"/>
                <w:lang w:bidi="ar"/>
              </w:rPr>
              <w:t>甲方（公章/合同章）：</w:t>
            </w:r>
          </w:p>
        </w:tc>
        <w:tc>
          <w:tcPr>
            <w:tcW w:w="4389" w:type="dxa"/>
          </w:tcPr>
          <w:p w14:paraId="79437420" w14:textId="77777777" w:rsidR="000A59E4" w:rsidRDefault="00000000">
            <w:pPr>
              <w:widowControl/>
              <w:spacing w:beforeLines="50" w:before="156" w:after="78" w:line="360" w:lineRule="auto"/>
              <w:jc w:val="left"/>
              <w:rPr>
                <w:rFonts w:ascii="宋体" w:hAnsi="宋体" w:cs="宋体" w:hint="eastAsia"/>
                <w:color w:val="000000"/>
                <w:kern w:val="0"/>
                <w:sz w:val="28"/>
                <w:szCs w:val="28"/>
              </w:rPr>
            </w:pPr>
            <w:r>
              <w:rPr>
                <w:rFonts w:ascii="宋体" w:hAnsi="宋体" w:cs="宋体" w:hint="eastAsia"/>
                <w:color w:val="000000"/>
                <w:kern w:val="0"/>
                <w:sz w:val="28"/>
                <w:szCs w:val="28"/>
                <w:lang w:bidi="ar"/>
              </w:rPr>
              <w:t>乙方（公章/合同章）：</w:t>
            </w:r>
          </w:p>
          <w:p w14:paraId="2BCAF872" w14:textId="77777777" w:rsidR="000A59E4" w:rsidRDefault="000A59E4">
            <w:pPr>
              <w:widowControl/>
              <w:spacing w:beforeLines="50" w:before="156" w:after="78" w:line="360" w:lineRule="auto"/>
              <w:jc w:val="left"/>
              <w:rPr>
                <w:rFonts w:ascii="宋体" w:hAnsi="宋体" w:cs="宋体" w:hint="eastAsia"/>
                <w:color w:val="000000"/>
                <w:kern w:val="0"/>
                <w:sz w:val="28"/>
                <w:szCs w:val="28"/>
              </w:rPr>
            </w:pPr>
          </w:p>
        </w:tc>
      </w:tr>
      <w:tr w:rsidR="000A59E4" w14:paraId="39C38B86" w14:textId="77777777">
        <w:tc>
          <w:tcPr>
            <w:tcW w:w="4389" w:type="dxa"/>
          </w:tcPr>
          <w:p w14:paraId="280DAF7F" w14:textId="77777777" w:rsidR="000A59E4" w:rsidRDefault="00000000">
            <w:pPr>
              <w:widowControl/>
              <w:snapToGrid w:val="0"/>
              <w:spacing w:beforeLines="50" w:before="156" w:after="78" w:line="360" w:lineRule="auto"/>
              <w:jc w:val="left"/>
              <w:rPr>
                <w:rFonts w:ascii="宋体" w:hAnsi="宋体" w:cs="宋体" w:hint="eastAsia"/>
                <w:color w:val="000000"/>
                <w:kern w:val="0"/>
                <w:sz w:val="28"/>
                <w:szCs w:val="28"/>
              </w:rPr>
            </w:pPr>
            <w:r>
              <w:rPr>
                <w:rFonts w:ascii="宋体" w:hAnsi="宋体" w:cs="宋体" w:hint="eastAsia"/>
                <w:color w:val="000000"/>
                <w:kern w:val="0"/>
                <w:sz w:val="28"/>
                <w:szCs w:val="28"/>
                <w:lang w:bidi="ar"/>
              </w:rPr>
              <w:t>法定代表人</w:t>
            </w:r>
          </w:p>
          <w:p w14:paraId="301265D7" w14:textId="77777777" w:rsidR="000A59E4" w:rsidRDefault="00000000">
            <w:pPr>
              <w:widowControl/>
              <w:snapToGrid w:val="0"/>
              <w:spacing w:beforeLines="50" w:before="156" w:after="78" w:line="360" w:lineRule="auto"/>
              <w:jc w:val="left"/>
              <w:rPr>
                <w:rFonts w:ascii="宋体" w:hAnsi="宋体" w:cs="宋体" w:hint="eastAsia"/>
                <w:color w:val="000000"/>
                <w:kern w:val="0"/>
                <w:sz w:val="28"/>
                <w:szCs w:val="28"/>
              </w:rPr>
            </w:pPr>
            <w:r>
              <w:rPr>
                <w:rFonts w:ascii="宋体" w:hAnsi="宋体" w:cs="宋体" w:hint="eastAsia"/>
                <w:color w:val="000000"/>
                <w:kern w:val="0"/>
                <w:sz w:val="28"/>
                <w:szCs w:val="28"/>
                <w:lang w:bidi="ar"/>
              </w:rPr>
              <w:t>或授权代表（签字或签章）：</w:t>
            </w:r>
          </w:p>
        </w:tc>
        <w:tc>
          <w:tcPr>
            <w:tcW w:w="4389" w:type="dxa"/>
          </w:tcPr>
          <w:p w14:paraId="4CD9C69E" w14:textId="77777777" w:rsidR="000A59E4" w:rsidRDefault="00000000">
            <w:pPr>
              <w:widowControl/>
              <w:snapToGrid w:val="0"/>
              <w:spacing w:beforeLines="50" w:before="156" w:after="78" w:line="360" w:lineRule="auto"/>
              <w:jc w:val="left"/>
              <w:rPr>
                <w:rFonts w:ascii="宋体" w:hAnsi="宋体" w:cs="宋体" w:hint="eastAsia"/>
                <w:color w:val="000000"/>
                <w:kern w:val="0"/>
                <w:sz w:val="28"/>
                <w:szCs w:val="28"/>
              </w:rPr>
            </w:pPr>
            <w:r>
              <w:rPr>
                <w:rFonts w:ascii="宋体" w:hAnsi="宋体" w:cs="宋体" w:hint="eastAsia"/>
                <w:color w:val="000000"/>
                <w:kern w:val="0"/>
                <w:sz w:val="28"/>
                <w:szCs w:val="28"/>
                <w:lang w:bidi="ar"/>
              </w:rPr>
              <w:t>法定代表人</w:t>
            </w:r>
          </w:p>
          <w:p w14:paraId="59A5693F" w14:textId="77777777" w:rsidR="000A59E4" w:rsidRDefault="00000000">
            <w:pPr>
              <w:widowControl/>
              <w:snapToGrid w:val="0"/>
              <w:spacing w:beforeLines="50" w:before="156" w:after="78" w:line="360" w:lineRule="auto"/>
              <w:jc w:val="left"/>
              <w:rPr>
                <w:rFonts w:ascii="宋体" w:hAnsi="宋体" w:cs="宋体" w:hint="eastAsia"/>
                <w:color w:val="000000"/>
                <w:kern w:val="0"/>
                <w:sz w:val="28"/>
                <w:szCs w:val="28"/>
              </w:rPr>
            </w:pPr>
            <w:r>
              <w:rPr>
                <w:rFonts w:ascii="宋体" w:hAnsi="宋体" w:cs="宋体" w:hint="eastAsia"/>
                <w:color w:val="000000"/>
                <w:kern w:val="0"/>
                <w:sz w:val="28"/>
                <w:szCs w:val="28"/>
                <w:lang w:bidi="ar"/>
              </w:rPr>
              <w:t>或授权代表（签字或签章）：</w:t>
            </w:r>
          </w:p>
        </w:tc>
      </w:tr>
      <w:tr w:rsidR="000A59E4" w14:paraId="3C2DF576" w14:textId="77777777">
        <w:trPr>
          <w:trHeight w:val="1341"/>
        </w:trPr>
        <w:tc>
          <w:tcPr>
            <w:tcW w:w="4389" w:type="dxa"/>
          </w:tcPr>
          <w:p w14:paraId="1DCC7444" w14:textId="77777777" w:rsidR="000A59E4" w:rsidRDefault="000A59E4">
            <w:pPr>
              <w:widowControl/>
              <w:spacing w:beforeLines="50" w:before="156" w:after="78" w:line="360" w:lineRule="auto"/>
              <w:jc w:val="left"/>
              <w:rPr>
                <w:rFonts w:ascii="宋体" w:hAnsi="宋体" w:cs="宋体" w:hint="eastAsia"/>
                <w:color w:val="000000"/>
                <w:kern w:val="0"/>
                <w:sz w:val="28"/>
                <w:szCs w:val="28"/>
              </w:rPr>
            </w:pPr>
          </w:p>
        </w:tc>
        <w:tc>
          <w:tcPr>
            <w:tcW w:w="4389" w:type="dxa"/>
          </w:tcPr>
          <w:p w14:paraId="47950D59" w14:textId="77777777" w:rsidR="000A59E4" w:rsidRDefault="000A59E4">
            <w:pPr>
              <w:widowControl/>
              <w:spacing w:beforeLines="50" w:before="156" w:after="78" w:line="360" w:lineRule="auto"/>
              <w:jc w:val="left"/>
              <w:rPr>
                <w:rFonts w:ascii="宋体" w:hAnsi="宋体" w:cs="宋体" w:hint="eastAsia"/>
                <w:color w:val="000000"/>
                <w:kern w:val="0"/>
                <w:sz w:val="28"/>
                <w:szCs w:val="28"/>
              </w:rPr>
            </w:pPr>
          </w:p>
        </w:tc>
      </w:tr>
      <w:tr w:rsidR="000A59E4" w14:paraId="3D648AB7" w14:textId="77777777">
        <w:tc>
          <w:tcPr>
            <w:tcW w:w="4389" w:type="dxa"/>
          </w:tcPr>
          <w:p w14:paraId="4A2E7972" w14:textId="77777777" w:rsidR="000A59E4" w:rsidRDefault="00000000">
            <w:pPr>
              <w:widowControl/>
              <w:spacing w:beforeLines="50" w:before="156" w:after="78" w:line="360" w:lineRule="auto"/>
              <w:jc w:val="left"/>
              <w:rPr>
                <w:rFonts w:ascii="宋体" w:hAnsi="宋体" w:cs="宋体" w:hint="eastAsia"/>
                <w:color w:val="000000"/>
                <w:kern w:val="0"/>
                <w:sz w:val="28"/>
                <w:szCs w:val="28"/>
              </w:rPr>
            </w:pPr>
            <w:r>
              <w:rPr>
                <w:rFonts w:ascii="宋体" w:hAnsi="宋体" w:cs="宋体" w:hint="eastAsia"/>
                <w:color w:val="000000"/>
                <w:kern w:val="0"/>
                <w:sz w:val="28"/>
                <w:szCs w:val="28"/>
                <w:lang w:bidi="ar"/>
              </w:rPr>
              <w:t>日期：    年    月    日</w:t>
            </w:r>
          </w:p>
        </w:tc>
        <w:tc>
          <w:tcPr>
            <w:tcW w:w="4389" w:type="dxa"/>
          </w:tcPr>
          <w:p w14:paraId="73F5F27D" w14:textId="77777777" w:rsidR="000A59E4" w:rsidRDefault="00000000">
            <w:pPr>
              <w:widowControl/>
              <w:spacing w:beforeLines="50" w:before="156" w:after="78" w:line="360" w:lineRule="auto"/>
              <w:jc w:val="left"/>
              <w:rPr>
                <w:rFonts w:ascii="宋体" w:hAnsi="宋体" w:cs="宋体" w:hint="eastAsia"/>
                <w:color w:val="000000"/>
                <w:kern w:val="0"/>
                <w:sz w:val="28"/>
                <w:szCs w:val="28"/>
              </w:rPr>
            </w:pPr>
            <w:r>
              <w:rPr>
                <w:rFonts w:ascii="宋体" w:hAnsi="宋体" w:cs="宋体" w:hint="eastAsia"/>
                <w:color w:val="000000"/>
                <w:kern w:val="0"/>
                <w:sz w:val="28"/>
                <w:szCs w:val="28"/>
                <w:lang w:bidi="ar"/>
              </w:rPr>
              <w:t>日期：    年    月    日</w:t>
            </w:r>
          </w:p>
        </w:tc>
      </w:tr>
    </w:tbl>
    <w:p w14:paraId="552A5822" w14:textId="77777777" w:rsidR="000A59E4" w:rsidRDefault="00000000">
      <w:pPr>
        <w:widowControl/>
        <w:spacing w:after="78"/>
        <w:jc w:val="left"/>
        <w:rPr>
          <w:rFonts w:ascii="宋体" w:hAnsi="宋体" w:cs="宋体" w:hint="eastAsia"/>
          <w:sz w:val="28"/>
          <w:szCs w:val="28"/>
        </w:rPr>
      </w:pPr>
      <w:r>
        <w:rPr>
          <w:rFonts w:ascii="宋体" w:hAnsi="宋体" w:hint="eastAsia"/>
          <w:sz w:val="28"/>
          <w:szCs w:val="28"/>
          <w:lang w:bidi="ar"/>
        </w:rPr>
        <w:br w:type="page"/>
      </w:r>
    </w:p>
    <w:p w14:paraId="5483FF65" w14:textId="77777777" w:rsidR="000A59E4" w:rsidRDefault="00000000">
      <w:pPr>
        <w:spacing w:afterLines="0" w:line="360" w:lineRule="auto"/>
        <w:outlineLvl w:val="1"/>
        <w:rPr>
          <w:rFonts w:ascii="Times New Roman" w:hAnsi="Times New Roman"/>
          <w:sz w:val="24"/>
        </w:rPr>
      </w:pPr>
      <w:r>
        <w:rPr>
          <w:rFonts w:ascii="黑体" w:eastAsia="黑体" w:hAnsi="Times New Roman"/>
          <w:b/>
          <w:color w:val="000000"/>
          <w:sz w:val="30"/>
          <w:szCs w:val="30"/>
        </w:rPr>
        <w:lastRenderedPageBreak/>
        <w:t>附件</w:t>
      </w:r>
      <w:r>
        <w:rPr>
          <w:rFonts w:ascii="黑体" w:eastAsia="黑体" w:hAnsi="Times New Roman" w:hint="eastAsia"/>
          <w:b/>
          <w:color w:val="000000"/>
          <w:sz w:val="30"/>
          <w:szCs w:val="30"/>
        </w:rPr>
        <w:t>1</w:t>
      </w:r>
      <w:r>
        <w:rPr>
          <w:rFonts w:ascii="黑体" w:eastAsia="黑体" w:hAnsi="Times New Roman"/>
          <w:b/>
          <w:color w:val="000000"/>
          <w:sz w:val="30"/>
          <w:szCs w:val="30"/>
        </w:rPr>
        <w:t>：</w:t>
      </w:r>
      <w:r>
        <w:rPr>
          <w:rFonts w:ascii="黑体" w:eastAsia="黑体" w:hAnsi="Times New Roman" w:hint="eastAsia"/>
          <w:b/>
          <w:color w:val="000000"/>
          <w:sz w:val="30"/>
          <w:szCs w:val="30"/>
        </w:rPr>
        <w:t>供应商廉</w:t>
      </w:r>
      <w:r>
        <w:rPr>
          <w:rFonts w:ascii="黑体" w:eastAsia="黑体" w:hAnsi="Times New Roman" w:hint="eastAsia"/>
          <w:b/>
          <w:color w:val="000000"/>
          <w:sz w:val="30"/>
          <w:szCs w:val="30"/>
          <w:lang w:eastAsia="zh-Hans"/>
        </w:rPr>
        <w:t>洁</w:t>
      </w:r>
      <w:r>
        <w:rPr>
          <w:rFonts w:ascii="黑体" w:eastAsia="黑体" w:hAnsi="Times New Roman" w:hint="eastAsia"/>
          <w:b/>
          <w:color w:val="000000"/>
          <w:sz w:val="30"/>
          <w:szCs w:val="30"/>
        </w:rPr>
        <w:t>协议书</w:t>
      </w:r>
    </w:p>
    <w:p w14:paraId="66E9A6DF" w14:textId="77777777" w:rsidR="000A59E4" w:rsidRDefault="00000000">
      <w:pPr>
        <w:spacing w:beforeLines="50" w:before="156" w:afterLines="50" w:after="156" w:line="360" w:lineRule="auto"/>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2CB3A968" w14:textId="77777777" w:rsidR="000A59E4" w:rsidRDefault="00000000">
      <w:pPr>
        <w:spacing w:afterLines="0" w:line="360" w:lineRule="auto"/>
        <w:ind w:firstLine="560"/>
        <w:rPr>
          <w:sz w:val="24"/>
          <w:szCs w:val="32"/>
        </w:rPr>
      </w:pPr>
      <w:r>
        <w:rPr>
          <w:rFonts w:hint="eastAsia"/>
          <w:sz w:val="24"/>
          <w:szCs w:val="32"/>
        </w:rPr>
        <w:t>为倡导防腐倡廉，诚实守信的经营作风，更好的维护甲乙双方的合作关系，强化对经营活动的法律约束，规范相关业务人员的廉洁行为。特作如下规定：</w:t>
      </w:r>
    </w:p>
    <w:p w14:paraId="0376BFF2" w14:textId="77777777" w:rsidR="000A59E4" w:rsidRDefault="00000000">
      <w:pPr>
        <w:spacing w:afterLines="0" w:line="360" w:lineRule="auto"/>
        <w:ind w:firstLine="560"/>
        <w:rPr>
          <w:sz w:val="24"/>
          <w:szCs w:val="32"/>
        </w:rPr>
      </w:pPr>
      <w:r>
        <w:rPr>
          <w:rFonts w:hint="eastAsia"/>
          <w:sz w:val="24"/>
          <w:szCs w:val="32"/>
        </w:rPr>
        <w:t>一、严禁甲方人员有以下行为：</w:t>
      </w:r>
    </w:p>
    <w:p w14:paraId="7DAE4D20" w14:textId="77777777" w:rsidR="000A59E4" w:rsidRDefault="00000000">
      <w:pPr>
        <w:spacing w:afterLines="0" w:line="360" w:lineRule="auto"/>
        <w:ind w:firstLine="560"/>
        <w:rPr>
          <w:sz w:val="24"/>
          <w:szCs w:val="32"/>
        </w:rPr>
      </w:pPr>
      <w:r>
        <w:rPr>
          <w:sz w:val="24"/>
          <w:szCs w:val="32"/>
        </w:rPr>
        <w:t>1.</w:t>
      </w:r>
      <w:r>
        <w:rPr>
          <w:rFonts w:hint="eastAsia"/>
          <w:sz w:val="24"/>
          <w:szCs w:val="32"/>
        </w:rPr>
        <w:t>利用职务便利在经营活动中谋取个人私利，损害甲方利益；</w:t>
      </w:r>
    </w:p>
    <w:p w14:paraId="22D1B6E5" w14:textId="77777777" w:rsidR="000A59E4" w:rsidRDefault="00000000">
      <w:pPr>
        <w:spacing w:afterLines="0" w:line="360" w:lineRule="auto"/>
        <w:ind w:firstLine="560"/>
        <w:rPr>
          <w:sz w:val="24"/>
          <w:szCs w:val="32"/>
        </w:rPr>
      </w:pPr>
      <w:r>
        <w:rPr>
          <w:sz w:val="24"/>
          <w:szCs w:val="32"/>
        </w:rPr>
        <w:t>2.</w:t>
      </w:r>
      <w:r>
        <w:rPr>
          <w:rFonts w:hint="eastAsia"/>
          <w:sz w:val="24"/>
          <w:szCs w:val="32"/>
        </w:rPr>
        <w:t>在经济活动中索取、收受财物。</w:t>
      </w:r>
    </w:p>
    <w:p w14:paraId="626222D1" w14:textId="77777777" w:rsidR="000A59E4" w:rsidRDefault="00000000">
      <w:pPr>
        <w:spacing w:afterLines="0" w:line="360" w:lineRule="auto"/>
        <w:ind w:firstLine="560"/>
        <w:rPr>
          <w:sz w:val="24"/>
          <w:szCs w:val="32"/>
        </w:rPr>
      </w:pPr>
      <w:r>
        <w:rPr>
          <w:rFonts w:hint="eastAsia"/>
          <w:sz w:val="24"/>
          <w:szCs w:val="32"/>
        </w:rPr>
        <w:t>二、乙方不可以有以下行为：</w:t>
      </w:r>
    </w:p>
    <w:p w14:paraId="69DE8B88" w14:textId="77777777" w:rsidR="000A59E4" w:rsidRDefault="00000000">
      <w:pPr>
        <w:spacing w:afterLines="0" w:line="360" w:lineRule="auto"/>
        <w:ind w:firstLine="560"/>
        <w:rPr>
          <w:sz w:val="24"/>
          <w:szCs w:val="32"/>
        </w:rPr>
      </w:pPr>
      <w:r>
        <w:rPr>
          <w:sz w:val="24"/>
          <w:szCs w:val="32"/>
        </w:rPr>
        <w:t>1.</w:t>
      </w:r>
      <w:r>
        <w:rPr>
          <w:rFonts w:hint="eastAsia"/>
          <w:sz w:val="24"/>
          <w:szCs w:val="32"/>
        </w:rPr>
        <w:t>向甲方人员行贿或变相行贿；</w:t>
      </w:r>
    </w:p>
    <w:p w14:paraId="199BD7EB" w14:textId="77777777" w:rsidR="000A59E4" w:rsidRDefault="00000000">
      <w:pPr>
        <w:spacing w:afterLines="0" w:line="360" w:lineRule="auto"/>
        <w:ind w:firstLine="560"/>
        <w:rPr>
          <w:sz w:val="24"/>
          <w:szCs w:val="32"/>
        </w:rPr>
      </w:pPr>
      <w:r>
        <w:rPr>
          <w:sz w:val="24"/>
          <w:szCs w:val="32"/>
        </w:rPr>
        <w:t>2.</w:t>
      </w:r>
      <w:r>
        <w:rPr>
          <w:rFonts w:hint="eastAsia"/>
          <w:sz w:val="24"/>
          <w:szCs w:val="32"/>
        </w:rPr>
        <w:t>向甲方人员赠送现金、购物卡、贵重礼品等</w:t>
      </w:r>
      <w:r>
        <w:rPr>
          <w:rFonts w:hint="eastAsia"/>
          <w:sz w:val="24"/>
          <w:szCs w:val="32"/>
          <w:lang w:eastAsia="zh-Hans"/>
        </w:rPr>
        <w:t>。</w:t>
      </w:r>
    </w:p>
    <w:p w14:paraId="0AB72159" w14:textId="77777777" w:rsidR="000A59E4" w:rsidRDefault="00000000">
      <w:pPr>
        <w:spacing w:afterLines="0" w:line="360" w:lineRule="auto"/>
        <w:ind w:firstLine="560"/>
        <w:rPr>
          <w:sz w:val="24"/>
          <w:szCs w:val="32"/>
        </w:rPr>
      </w:pPr>
      <w:r>
        <w:rPr>
          <w:rFonts w:hint="eastAsia"/>
          <w:sz w:val="24"/>
          <w:szCs w:val="32"/>
        </w:rPr>
        <w:t>以上规定的执行希望得到甲乙双方的支持和配合，若甲方人员有违反上述规定的行为，乙方须告知甲方，甲方将严肃处理，绝不姑息。</w:t>
      </w:r>
    </w:p>
    <w:p w14:paraId="2E87180B" w14:textId="77777777" w:rsidR="000A59E4" w:rsidRDefault="00000000">
      <w:pPr>
        <w:spacing w:afterLines="0" w:line="360" w:lineRule="auto"/>
        <w:ind w:firstLine="560"/>
        <w:rPr>
          <w:sz w:val="24"/>
          <w:szCs w:val="32"/>
        </w:rPr>
      </w:pPr>
      <w:r>
        <w:rPr>
          <w:rFonts w:hint="eastAsia"/>
          <w:sz w:val="24"/>
          <w:szCs w:val="32"/>
        </w:rPr>
        <w:t>如乙方人员有违反上述规定的行为，甲方有权终止与乙方的合作，并</w:t>
      </w:r>
      <w:r>
        <w:rPr>
          <w:rFonts w:hint="eastAsia"/>
          <w:sz w:val="24"/>
          <w:szCs w:val="32"/>
          <w:lang w:eastAsia="zh-Hans"/>
        </w:rPr>
        <w:t>要求乙方按照</w:t>
      </w:r>
      <w:r>
        <w:rPr>
          <w:rFonts w:hint="eastAsia"/>
          <w:sz w:val="24"/>
          <w:szCs w:val="32"/>
        </w:rPr>
        <w:t>已支付合同金额的</w:t>
      </w:r>
      <w:r>
        <w:rPr>
          <w:sz w:val="24"/>
          <w:szCs w:val="32"/>
        </w:rPr>
        <w:t>20%</w:t>
      </w:r>
      <w:r>
        <w:rPr>
          <w:rFonts w:hint="eastAsia"/>
          <w:sz w:val="24"/>
          <w:szCs w:val="32"/>
          <w:lang w:eastAsia="zh-Hans"/>
        </w:rPr>
        <w:t>支付违约金</w:t>
      </w:r>
      <w:r>
        <w:rPr>
          <w:rFonts w:hint="eastAsia"/>
          <w:sz w:val="24"/>
          <w:szCs w:val="32"/>
        </w:rPr>
        <w:t>，由此造成的后果，包括甲方的损失将由乙方承担，必要时甲方将追究乙方的</w:t>
      </w:r>
      <w:r>
        <w:rPr>
          <w:rFonts w:hint="eastAsia"/>
          <w:sz w:val="24"/>
          <w:szCs w:val="32"/>
          <w:lang w:eastAsia="zh-Hans"/>
        </w:rPr>
        <w:t>其他</w:t>
      </w:r>
      <w:r>
        <w:rPr>
          <w:rFonts w:hint="eastAsia"/>
          <w:sz w:val="24"/>
          <w:szCs w:val="32"/>
        </w:rPr>
        <w:t>法律责任。</w:t>
      </w:r>
    </w:p>
    <w:p w14:paraId="0FB22721" w14:textId="77777777" w:rsidR="000A59E4" w:rsidRDefault="00000000">
      <w:pPr>
        <w:spacing w:afterLines="0" w:line="360" w:lineRule="auto"/>
        <w:ind w:firstLine="560"/>
        <w:rPr>
          <w:sz w:val="24"/>
          <w:szCs w:val="32"/>
        </w:rPr>
      </w:pPr>
      <w:r>
        <w:rPr>
          <w:rFonts w:hint="eastAsia"/>
          <w:sz w:val="24"/>
          <w:szCs w:val="32"/>
        </w:rPr>
        <w:t>为了互惠互利的长期发展关系，敬请互相配合。</w:t>
      </w:r>
    </w:p>
    <w:p w14:paraId="4093DB41" w14:textId="77777777" w:rsidR="000A59E4" w:rsidRDefault="00000000">
      <w:pPr>
        <w:spacing w:afterLines="0" w:line="360" w:lineRule="auto"/>
        <w:ind w:firstLine="560"/>
        <w:rPr>
          <w:sz w:val="24"/>
          <w:szCs w:val="32"/>
        </w:rPr>
      </w:pPr>
      <w:r>
        <w:rPr>
          <w:rFonts w:hint="eastAsia"/>
          <w:sz w:val="24"/>
          <w:szCs w:val="32"/>
        </w:rPr>
        <w:t>甲方盖章：</w:t>
      </w:r>
      <w:r>
        <w:rPr>
          <w:sz w:val="24"/>
          <w:szCs w:val="32"/>
        </w:rPr>
        <w:t xml:space="preserve">                                 </w:t>
      </w:r>
      <w:r>
        <w:rPr>
          <w:rFonts w:hint="eastAsia"/>
          <w:sz w:val="24"/>
          <w:szCs w:val="32"/>
        </w:rPr>
        <w:t>乙方盖章：</w:t>
      </w:r>
      <w:r>
        <w:rPr>
          <w:sz w:val="24"/>
          <w:szCs w:val="32"/>
        </w:rPr>
        <w:t xml:space="preserve"> </w:t>
      </w:r>
    </w:p>
    <w:p w14:paraId="034F2449" w14:textId="77777777" w:rsidR="000A59E4" w:rsidRDefault="00000000">
      <w:pPr>
        <w:widowControl/>
        <w:spacing w:after="78" w:line="640" w:lineRule="exact"/>
        <w:jc w:val="left"/>
      </w:pPr>
      <w:r>
        <w:rPr>
          <w:rFonts w:hint="eastAsia"/>
          <w:sz w:val="24"/>
          <w:szCs w:val="32"/>
        </w:rPr>
        <w:t xml:space="preserve">     </w:t>
      </w:r>
      <w:r>
        <w:rPr>
          <w:rFonts w:hint="eastAsia"/>
          <w:sz w:val="24"/>
          <w:szCs w:val="32"/>
        </w:rPr>
        <w:t>年</w:t>
      </w:r>
      <w:r>
        <w:rPr>
          <w:rFonts w:hint="eastAsia"/>
          <w:sz w:val="24"/>
          <w:szCs w:val="32"/>
        </w:rPr>
        <w:t xml:space="preserve">   </w:t>
      </w:r>
      <w:r>
        <w:rPr>
          <w:rFonts w:hint="eastAsia"/>
          <w:sz w:val="24"/>
          <w:szCs w:val="32"/>
        </w:rPr>
        <w:t>月</w:t>
      </w:r>
      <w:r>
        <w:rPr>
          <w:rFonts w:hint="eastAsia"/>
          <w:sz w:val="24"/>
          <w:szCs w:val="32"/>
        </w:rPr>
        <w:t xml:space="preserve">   </w:t>
      </w:r>
      <w:r>
        <w:rPr>
          <w:rFonts w:hint="eastAsia"/>
          <w:sz w:val="24"/>
          <w:szCs w:val="32"/>
        </w:rPr>
        <w:t>日</w:t>
      </w:r>
      <w:r>
        <w:rPr>
          <w:rFonts w:hint="eastAsia"/>
          <w:sz w:val="24"/>
          <w:szCs w:val="32"/>
        </w:rPr>
        <w:t xml:space="preserve">                         </w:t>
      </w:r>
      <w:r>
        <w:rPr>
          <w:sz w:val="24"/>
          <w:szCs w:val="32"/>
        </w:rPr>
        <w:t xml:space="preserve">  </w:t>
      </w:r>
      <w:r>
        <w:rPr>
          <w:rFonts w:hint="eastAsia"/>
          <w:sz w:val="24"/>
          <w:szCs w:val="32"/>
        </w:rPr>
        <w:t xml:space="preserve">    </w:t>
      </w:r>
      <w:r>
        <w:rPr>
          <w:rFonts w:hint="eastAsia"/>
          <w:sz w:val="24"/>
          <w:szCs w:val="32"/>
        </w:rPr>
        <w:t>年</w:t>
      </w:r>
      <w:r>
        <w:rPr>
          <w:rFonts w:hint="eastAsia"/>
          <w:sz w:val="24"/>
          <w:szCs w:val="32"/>
        </w:rPr>
        <w:t xml:space="preserve">   </w:t>
      </w:r>
      <w:r>
        <w:rPr>
          <w:rFonts w:hint="eastAsia"/>
          <w:sz w:val="24"/>
          <w:szCs w:val="32"/>
        </w:rPr>
        <w:t>月</w:t>
      </w:r>
      <w:r>
        <w:rPr>
          <w:rFonts w:hint="eastAsia"/>
          <w:sz w:val="24"/>
          <w:szCs w:val="32"/>
        </w:rPr>
        <w:t xml:space="preserve">   </w:t>
      </w:r>
      <w:r>
        <w:rPr>
          <w:rFonts w:hint="eastAsia"/>
          <w:sz w:val="24"/>
          <w:szCs w:val="32"/>
        </w:rPr>
        <w:t>日</w:t>
      </w:r>
      <w:bookmarkEnd w:id="5"/>
      <w:bookmarkEnd w:id="6"/>
      <w:bookmarkEnd w:id="7"/>
      <w:bookmarkEnd w:id="8"/>
      <w:r>
        <w:br w:type="page"/>
      </w:r>
    </w:p>
    <w:p w14:paraId="0E2FA591" w14:textId="77777777" w:rsidR="000A59E4" w:rsidRDefault="00000000">
      <w:pPr>
        <w:pStyle w:val="1"/>
        <w:numPr>
          <w:ilvl w:val="0"/>
          <w:numId w:val="2"/>
        </w:numPr>
        <w:spacing w:after="78"/>
        <w:jc w:val="center"/>
      </w:pPr>
      <w:r>
        <w:rPr>
          <w:rFonts w:ascii="黑体" w:eastAsia="黑体" w:hAnsi="黑体" w:hint="eastAsia"/>
          <w:sz w:val="32"/>
          <w:szCs w:val="32"/>
        </w:rPr>
        <w:lastRenderedPageBreak/>
        <w:t>报价文件格式</w:t>
      </w:r>
    </w:p>
    <w:p w14:paraId="54EF6320" w14:textId="77777777" w:rsidR="000A59E4"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0A59E4" w14:paraId="2F93269E" w14:textId="77777777">
        <w:trPr>
          <w:cantSplit/>
          <w:trHeight w:val="601"/>
          <w:jc w:val="center"/>
        </w:trPr>
        <w:tc>
          <w:tcPr>
            <w:tcW w:w="1522" w:type="dxa"/>
            <w:vAlign w:val="center"/>
          </w:tcPr>
          <w:p w14:paraId="7EBA9CFC" w14:textId="77777777" w:rsidR="000A59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5"/>
            <w:vAlign w:val="center"/>
          </w:tcPr>
          <w:p w14:paraId="582571FF" w14:textId="77777777" w:rsidR="000A59E4" w:rsidRDefault="000A59E4">
            <w:pPr>
              <w:widowControl/>
              <w:spacing w:after="78" w:line="360" w:lineRule="atLeast"/>
              <w:jc w:val="center"/>
              <w:rPr>
                <w:rFonts w:ascii="仿宋" w:eastAsia="仿宋" w:hAnsi="仿宋" w:cs="仿宋" w:hint="eastAsia"/>
                <w:sz w:val="24"/>
                <w:szCs w:val="20"/>
              </w:rPr>
            </w:pPr>
          </w:p>
        </w:tc>
      </w:tr>
      <w:tr w:rsidR="000A59E4" w14:paraId="75DBB988" w14:textId="77777777">
        <w:trPr>
          <w:cantSplit/>
          <w:trHeight w:val="652"/>
          <w:jc w:val="center"/>
        </w:trPr>
        <w:tc>
          <w:tcPr>
            <w:tcW w:w="1522" w:type="dxa"/>
            <w:vAlign w:val="center"/>
          </w:tcPr>
          <w:p w14:paraId="3B3D5337" w14:textId="77777777" w:rsidR="000A59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3AAE3A53" w14:textId="77777777" w:rsidR="000A59E4" w:rsidRDefault="000A59E4">
            <w:pPr>
              <w:widowControl/>
              <w:spacing w:after="78" w:line="360" w:lineRule="atLeast"/>
              <w:jc w:val="center"/>
              <w:rPr>
                <w:rFonts w:ascii="仿宋" w:eastAsia="仿宋" w:hAnsi="仿宋" w:cs="仿宋" w:hint="eastAsia"/>
                <w:sz w:val="24"/>
                <w:szCs w:val="20"/>
              </w:rPr>
            </w:pPr>
          </w:p>
        </w:tc>
        <w:tc>
          <w:tcPr>
            <w:tcW w:w="1320" w:type="dxa"/>
            <w:vAlign w:val="center"/>
          </w:tcPr>
          <w:p w14:paraId="490057B8" w14:textId="77777777" w:rsidR="000A59E4"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2D321851" w14:textId="77777777" w:rsidR="000A59E4" w:rsidRDefault="000A59E4">
            <w:pPr>
              <w:widowControl/>
              <w:spacing w:after="78" w:line="360" w:lineRule="atLeast"/>
              <w:jc w:val="center"/>
              <w:rPr>
                <w:rFonts w:ascii="仿宋" w:eastAsia="仿宋" w:hAnsi="仿宋" w:cs="仿宋" w:hint="eastAsia"/>
                <w:sz w:val="24"/>
                <w:szCs w:val="20"/>
              </w:rPr>
            </w:pPr>
          </w:p>
        </w:tc>
      </w:tr>
      <w:tr w:rsidR="000A59E4" w14:paraId="7C229C0E" w14:textId="77777777">
        <w:trPr>
          <w:cantSplit/>
          <w:trHeight w:val="684"/>
          <w:jc w:val="center"/>
        </w:trPr>
        <w:tc>
          <w:tcPr>
            <w:tcW w:w="1522" w:type="dxa"/>
            <w:vAlign w:val="center"/>
          </w:tcPr>
          <w:p w14:paraId="09699C02" w14:textId="77777777" w:rsidR="000A59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3392A71C" w14:textId="77777777" w:rsidR="000A59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1C21A15C" w14:textId="77777777" w:rsidR="000A59E4" w:rsidRDefault="000A59E4">
            <w:pPr>
              <w:widowControl/>
              <w:spacing w:after="78" w:line="360" w:lineRule="atLeast"/>
              <w:jc w:val="center"/>
              <w:rPr>
                <w:rFonts w:ascii="仿宋" w:eastAsia="仿宋" w:hAnsi="仿宋" w:cs="仿宋" w:hint="eastAsia"/>
                <w:sz w:val="24"/>
                <w:szCs w:val="20"/>
              </w:rPr>
            </w:pPr>
          </w:p>
        </w:tc>
        <w:tc>
          <w:tcPr>
            <w:tcW w:w="1320" w:type="dxa"/>
            <w:vAlign w:val="center"/>
          </w:tcPr>
          <w:p w14:paraId="51380523" w14:textId="77777777" w:rsidR="000A59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6D29EAD3" w14:textId="77777777" w:rsidR="000A59E4" w:rsidRDefault="000A59E4">
            <w:pPr>
              <w:widowControl/>
              <w:spacing w:after="78" w:line="360" w:lineRule="atLeast"/>
              <w:jc w:val="center"/>
              <w:rPr>
                <w:rFonts w:ascii="仿宋" w:eastAsia="仿宋" w:hAnsi="仿宋" w:cs="仿宋" w:hint="eastAsia"/>
                <w:sz w:val="24"/>
                <w:szCs w:val="20"/>
              </w:rPr>
            </w:pPr>
          </w:p>
        </w:tc>
      </w:tr>
      <w:tr w:rsidR="000A59E4" w14:paraId="0D84BE07" w14:textId="77777777">
        <w:trPr>
          <w:trHeight w:val="618"/>
          <w:jc w:val="center"/>
        </w:trPr>
        <w:tc>
          <w:tcPr>
            <w:tcW w:w="1522" w:type="dxa"/>
            <w:vAlign w:val="center"/>
          </w:tcPr>
          <w:p w14:paraId="56C9CB95" w14:textId="77777777" w:rsidR="000A59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693EEC5" w14:textId="77777777" w:rsidR="000A59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443BB4A9" w14:textId="77777777" w:rsidR="000A59E4" w:rsidRDefault="000A59E4">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418EA0F8" w14:textId="77777777" w:rsidR="000A59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17C22150" w14:textId="77777777" w:rsidR="000A59E4" w:rsidRDefault="000A59E4">
            <w:pPr>
              <w:widowControl/>
              <w:spacing w:after="78" w:line="360" w:lineRule="atLeast"/>
              <w:jc w:val="center"/>
              <w:rPr>
                <w:rFonts w:ascii="仿宋" w:eastAsia="仿宋" w:hAnsi="仿宋" w:cs="仿宋" w:hint="eastAsia"/>
                <w:sz w:val="24"/>
                <w:szCs w:val="20"/>
              </w:rPr>
            </w:pPr>
          </w:p>
        </w:tc>
      </w:tr>
      <w:tr w:rsidR="000A59E4" w14:paraId="23F1978B" w14:textId="77777777">
        <w:trPr>
          <w:cantSplit/>
          <w:trHeight w:val="628"/>
          <w:jc w:val="center"/>
        </w:trPr>
        <w:tc>
          <w:tcPr>
            <w:tcW w:w="1522" w:type="dxa"/>
            <w:vAlign w:val="center"/>
          </w:tcPr>
          <w:p w14:paraId="387ABC5B" w14:textId="77777777" w:rsidR="000A59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798B02C" w14:textId="77777777" w:rsidR="000A59E4" w:rsidRDefault="000A59E4">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17AB5BE8" w14:textId="77777777" w:rsidR="000A59E4"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0A59E4" w14:paraId="47D89ACF" w14:textId="77777777">
        <w:trPr>
          <w:cantSplit/>
          <w:trHeight w:val="918"/>
          <w:jc w:val="center"/>
        </w:trPr>
        <w:tc>
          <w:tcPr>
            <w:tcW w:w="1522" w:type="dxa"/>
            <w:vAlign w:val="center"/>
          </w:tcPr>
          <w:p w14:paraId="064F752F" w14:textId="77777777" w:rsidR="000A59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314F3CB4" w14:textId="77777777" w:rsidR="000A59E4" w:rsidRDefault="000A59E4">
            <w:pPr>
              <w:widowControl/>
              <w:spacing w:after="78" w:line="360" w:lineRule="atLeast"/>
              <w:rPr>
                <w:rFonts w:ascii="仿宋" w:eastAsia="仿宋" w:hAnsi="仿宋" w:cs="仿宋" w:hint="eastAsia"/>
                <w:sz w:val="24"/>
                <w:szCs w:val="20"/>
              </w:rPr>
            </w:pPr>
          </w:p>
        </w:tc>
      </w:tr>
      <w:tr w:rsidR="000A59E4" w14:paraId="38D8F3CA" w14:textId="77777777">
        <w:trPr>
          <w:cantSplit/>
          <w:trHeight w:val="836"/>
          <w:jc w:val="center"/>
        </w:trPr>
        <w:tc>
          <w:tcPr>
            <w:tcW w:w="1522" w:type="dxa"/>
            <w:vAlign w:val="center"/>
          </w:tcPr>
          <w:p w14:paraId="5BB7D3BC" w14:textId="77777777" w:rsidR="000A59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3642B9A6" w14:textId="77777777" w:rsidR="000A59E4" w:rsidRDefault="000A59E4">
            <w:pPr>
              <w:widowControl/>
              <w:spacing w:after="78" w:line="360" w:lineRule="atLeast"/>
              <w:rPr>
                <w:rFonts w:ascii="仿宋" w:eastAsia="仿宋" w:hAnsi="仿宋" w:cs="仿宋" w:hint="eastAsia"/>
                <w:sz w:val="24"/>
                <w:szCs w:val="20"/>
              </w:rPr>
            </w:pPr>
          </w:p>
        </w:tc>
      </w:tr>
      <w:tr w:rsidR="000A59E4" w14:paraId="11393BF9" w14:textId="77777777">
        <w:trPr>
          <w:cantSplit/>
          <w:trHeight w:val="799"/>
          <w:jc w:val="center"/>
        </w:trPr>
        <w:tc>
          <w:tcPr>
            <w:tcW w:w="1522" w:type="dxa"/>
            <w:vAlign w:val="center"/>
          </w:tcPr>
          <w:p w14:paraId="760D6818" w14:textId="77777777" w:rsidR="000A59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7B5F4724" w14:textId="77777777" w:rsidR="000A59E4" w:rsidRDefault="000A59E4">
            <w:pPr>
              <w:widowControl/>
              <w:spacing w:after="78" w:line="360" w:lineRule="atLeast"/>
              <w:rPr>
                <w:rFonts w:ascii="仿宋" w:eastAsia="仿宋" w:hAnsi="仿宋" w:cs="仿宋" w:hint="eastAsia"/>
                <w:sz w:val="24"/>
                <w:szCs w:val="20"/>
              </w:rPr>
            </w:pPr>
          </w:p>
        </w:tc>
      </w:tr>
      <w:tr w:rsidR="000A59E4" w14:paraId="7622B687" w14:textId="77777777">
        <w:trPr>
          <w:cantSplit/>
          <w:trHeight w:val="758"/>
          <w:jc w:val="center"/>
        </w:trPr>
        <w:tc>
          <w:tcPr>
            <w:tcW w:w="1522" w:type="dxa"/>
            <w:vAlign w:val="center"/>
          </w:tcPr>
          <w:p w14:paraId="5BBE77BA" w14:textId="77777777" w:rsidR="000A59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35040438" w14:textId="77777777" w:rsidR="000A59E4" w:rsidRDefault="000A59E4">
            <w:pPr>
              <w:widowControl/>
              <w:spacing w:after="78" w:line="360" w:lineRule="atLeast"/>
              <w:rPr>
                <w:rFonts w:ascii="仿宋" w:eastAsia="仿宋" w:hAnsi="仿宋" w:cs="仿宋" w:hint="eastAsia"/>
                <w:sz w:val="24"/>
                <w:szCs w:val="20"/>
              </w:rPr>
            </w:pPr>
          </w:p>
        </w:tc>
      </w:tr>
      <w:tr w:rsidR="000A59E4" w14:paraId="10169A48" w14:textId="77777777">
        <w:trPr>
          <w:cantSplit/>
          <w:trHeight w:val="1885"/>
          <w:jc w:val="center"/>
        </w:trPr>
        <w:tc>
          <w:tcPr>
            <w:tcW w:w="1522" w:type="dxa"/>
            <w:vAlign w:val="center"/>
          </w:tcPr>
          <w:p w14:paraId="2CC13F3F" w14:textId="77777777" w:rsidR="000A59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0CA42470" w14:textId="77777777" w:rsidR="000A59E4" w:rsidRDefault="000A59E4">
            <w:pPr>
              <w:widowControl/>
              <w:spacing w:after="78" w:line="360" w:lineRule="atLeast"/>
              <w:rPr>
                <w:rFonts w:ascii="仿宋" w:eastAsia="仿宋" w:hAnsi="仿宋" w:cs="仿宋" w:hint="eastAsia"/>
                <w:sz w:val="24"/>
                <w:szCs w:val="20"/>
              </w:rPr>
            </w:pPr>
          </w:p>
        </w:tc>
      </w:tr>
      <w:tr w:rsidR="000A59E4" w14:paraId="4F1B27CB" w14:textId="77777777">
        <w:trPr>
          <w:cantSplit/>
          <w:trHeight w:val="1072"/>
          <w:jc w:val="center"/>
        </w:trPr>
        <w:tc>
          <w:tcPr>
            <w:tcW w:w="1522" w:type="dxa"/>
            <w:vAlign w:val="center"/>
          </w:tcPr>
          <w:p w14:paraId="4E297B78" w14:textId="77777777" w:rsidR="000A59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28729717" w14:textId="77777777" w:rsidR="000A59E4" w:rsidRDefault="000A59E4">
            <w:pPr>
              <w:widowControl/>
              <w:spacing w:after="78" w:line="360" w:lineRule="atLeast"/>
              <w:jc w:val="center"/>
              <w:rPr>
                <w:rFonts w:ascii="仿宋" w:eastAsia="仿宋" w:hAnsi="仿宋" w:cs="仿宋" w:hint="eastAsia"/>
                <w:sz w:val="24"/>
                <w:szCs w:val="20"/>
              </w:rPr>
            </w:pPr>
          </w:p>
        </w:tc>
      </w:tr>
    </w:tbl>
    <w:p w14:paraId="5FD279CD" w14:textId="77777777" w:rsidR="000A59E4" w:rsidRDefault="00000000">
      <w:pPr>
        <w:spacing w:after="78"/>
        <w:rPr>
          <w:rFonts w:ascii="仿宋" w:eastAsia="仿宋" w:hAnsi="仿宋" w:cs="Arial" w:hint="eastAsia"/>
        </w:rPr>
      </w:pPr>
      <w:r>
        <w:br w:type="page"/>
      </w:r>
    </w:p>
    <w:p w14:paraId="28978C42" w14:textId="77777777" w:rsidR="000A59E4"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58EC9133" w14:textId="77777777" w:rsidR="000A59E4" w:rsidRDefault="00000000">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068B2779" w14:textId="77777777" w:rsidR="000A59E4"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深圳市深水环境科技有限公司</w:t>
      </w:r>
      <w:r>
        <w:rPr>
          <w:rFonts w:ascii="仿宋" w:eastAsia="仿宋" w:hAnsi="仿宋"/>
          <w:color w:val="000000"/>
          <w:szCs w:val="21"/>
        </w:rPr>
        <w:t>：</w:t>
      </w:r>
    </w:p>
    <w:p w14:paraId="23760D8C" w14:textId="77777777" w:rsidR="000A59E4"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
          <w:color w:val="000000"/>
          <w:szCs w:val="21"/>
          <w:u w:val="single"/>
        </w:rPr>
        <w:t>三体系证书认证（重新认证及年审）服务项目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
          <w:color w:val="000000"/>
          <w:szCs w:val="21"/>
          <w:u w:val="single"/>
        </w:rPr>
        <w:t>三体系证书认证（重新认证及年审）服务项目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02F27D5E" w14:textId="77777777" w:rsidR="000A59E4" w:rsidRDefault="00000000">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2BC039E5" w14:textId="77777777" w:rsidR="000A59E4"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0879C942" w14:textId="77777777" w:rsidR="000A59E4"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432AA2E5" w14:textId="77777777" w:rsidR="000A59E4"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55B814B0" w14:textId="77777777" w:rsidR="000A59E4"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11FE9A8D" w14:textId="77777777" w:rsidR="000A59E4"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6F7BDB4D" w14:textId="77777777" w:rsidR="000A59E4"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7D990F22" w14:textId="77777777" w:rsidR="000A59E4"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73E6766C" w14:textId="77777777" w:rsidR="000A59E4" w:rsidRDefault="00000000">
      <w:pPr>
        <w:pStyle w:val="2"/>
        <w:spacing w:after="78"/>
        <w:ind w:leftChars="0" w:left="0"/>
        <w:rPr>
          <w:rFonts w:ascii="仿宋" w:eastAsia="仿宋" w:hAnsi="仿宋" w:hint="eastAsia"/>
          <w:szCs w:val="21"/>
        </w:rPr>
      </w:pPr>
      <w:r>
        <w:rPr>
          <w:rFonts w:ascii="仿宋" w:eastAsia="仿宋" w:hAnsi="仿宋" w:hint="eastAsia"/>
          <w:szCs w:val="21"/>
        </w:rPr>
        <w:t>8.我公司承诺知悉并接受本项目为线上报价，无现场议价环节，本报价文件报价即为最终报价。</w:t>
      </w:r>
    </w:p>
    <w:p w14:paraId="6B59FCCD" w14:textId="77777777" w:rsidR="000A59E4"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76443024" w14:textId="77777777" w:rsidR="000A59E4" w:rsidRDefault="00000000">
      <w:pPr>
        <w:tabs>
          <w:tab w:val="left" w:pos="7665"/>
        </w:tabs>
        <w:spacing w:after="78" w:line="276" w:lineRule="auto"/>
        <w:ind w:firstLineChars="200" w:firstLine="420"/>
        <w:rPr>
          <w:rFonts w:ascii="仿宋" w:eastAsia="仿宋" w:hAnsi="仿宋" w:hint="eastAsia"/>
          <w:szCs w:val="21"/>
        </w:rPr>
      </w:pPr>
      <w:bookmarkStart w:id="9" w:name="_Hlk173334961"/>
      <w:r>
        <w:rPr>
          <w:rFonts w:ascii="仿宋" w:eastAsia="仿宋" w:hAnsi="仿宋" w:hint="eastAsia"/>
          <w:szCs w:val="21"/>
        </w:rPr>
        <w:t>（1）具有良好的商业信誉、未被列入工商系统经营异常名录或严重违法失信企业名单，未被列入人民法院公布的失信被执行人名单；</w:t>
      </w:r>
    </w:p>
    <w:p w14:paraId="30F7D608" w14:textId="77777777" w:rsidR="000A59E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2EDABB9C" w14:textId="77777777" w:rsidR="000A59E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9"/>
    <w:p w14:paraId="185C2D2F" w14:textId="77777777" w:rsidR="000A59E4"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（4）未组成联合体参选。</w:t>
      </w:r>
    </w:p>
    <w:p w14:paraId="233E31ED" w14:textId="77777777" w:rsidR="000A59E4" w:rsidRDefault="00000000">
      <w:pPr>
        <w:pStyle w:val="222"/>
        <w:numPr>
          <w:ilvl w:val="0"/>
          <w:numId w:val="5"/>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240E2060" w14:textId="77777777" w:rsidR="000A59E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b/>
          <w:bCs/>
          <w:szCs w:val="21"/>
          <w:u w:val="single"/>
        </w:rPr>
        <w:t>三体系证书认证（重新认证及年审）服务项目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4CFCBD18" w14:textId="77777777" w:rsidR="000A59E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16EF20BB" w14:textId="77777777" w:rsidR="000A59E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6EC765B2" w14:textId="77777777" w:rsidR="000A59E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2954D9B" w14:textId="77777777" w:rsidR="000A59E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4CF1B88" w14:textId="77777777" w:rsidR="000A59E4" w:rsidRDefault="000A59E4">
      <w:pPr>
        <w:tabs>
          <w:tab w:val="left" w:pos="1110"/>
        </w:tabs>
        <w:spacing w:after="78" w:line="276" w:lineRule="auto"/>
        <w:ind w:firstLineChars="200" w:firstLine="420"/>
        <w:rPr>
          <w:rFonts w:ascii="仿宋" w:eastAsia="仿宋" w:hAnsi="仿宋" w:hint="eastAsia"/>
          <w:color w:val="000000"/>
          <w:szCs w:val="21"/>
        </w:rPr>
      </w:pPr>
    </w:p>
    <w:p w14:paraId="786023B8" w14:textId="77777777" w:rsidR="000A59E4"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章</w:t>
      </w:r>
      <w:r>
        <w:rPr>
          <w:rFonts w:ascii="仿宋" w:eastAsia="仿宋" w:hAnsi="仿宋"/>
          <w:szCs w:val="21"/>
          <w:u w:val="single"/>
        </w:rPr>
        <w:t>）</w:t>
      </w:r>
    </w:p>
    <w:p w14:paraId="1B473897" w14:textId="77777777" w:rsidR="000A59E4"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1652BE51" w14:textId="77777777" w:rsidR="000A59E4" w:rsidRDefault="00000000">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7F5BEB82" w14:textId="77777777" w:rsidR="000A59E4"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4384" behindDoc="0" locked="0" layoutInCell="1" allowOverlap="1" wp14:anchorId="56412ECA" wp14:editId="1DACE350">
                <wp:simplePos x="0" y="0"/>
                <wp:positionH relativeFrom="column">
                  <wp:posOffset>-77470</wp:posOffset>
                </wp:positionH>
                <wp:positionV relativeFrom="paragraph">
                  <wp:posOffset>464185</wp:posOffset>
                </wp:positionV>
                <wp:extent cx="5397500" cy="4085590"/>
                <wp:effectExtent l="4445" t="4445" r="8255" b="5715"/>
                <wp:wrapNone/>
                <wp:docPr id="6" name="文本框 6"/>
                <wp:cNvGraphicFramePr/>
                <a:graphic xmlns:a="http://schemas.openxmlformats.org/drawingml/2006/main">
                  <a:graphicData uri="http://schemas.microsoft.com/office/word/2010/wordprocessingShape">
                    <wps:wsp>
                      <wps:cNvSpPr txBox="1"/>
                      <wps:spPr>
                        <a:xfrm>
                          <a:off x="1065530" y="5419725"/>
                          <a:ext cx="5397500" cy="40855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B884802" w14:textId="77777777" w:rsidR="000A59E4" w:rsidRDefault="000A59E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6.1pt;margin-top:36.55pt;height:321.7pt;width:425pt;z-index:251664384;mso-width-relative:page;mso-height-relative:page;" fillcolor="#FFFFFF [3201]" filled="t" stroked="t" coordsize="21600,21600" o:gfxdata="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4dm3C1wAAAAoBAAAPAAAAAAAAAAEAIAAAACIAAABkcnMvZG93bnJldi54bWxQSwEC&#10;FAAUAAAACACHTuJAyjS/52cCAADEBAAADgAAAAAAAAABACAAAAAmAQAAZHJzL2Uyb0RvYy54bWxQ&#10;SwUGAAAAAAYABgBZAQAA/wUAAAAA&#10;">
                <v:fill on="t" focussize="0,0"/>
                <v:stroke weight="0.5pt" color="#000000 [3204]" joinstyle="round"/>
                <v:imagedata o:title=""/>
                <o:lock v:ext="edit" aspectratio="f"/>
                <v:textbox>
                  <w:txbxContent>
                    <w:p w14:paraId="4B92805F">
                      <w:pPr>
                        <w:spacing w:after="78"/>
                      </w:pPr>
                    </w:p>
                  </w:txbxContent>
                </v:textbox>
              </v:shape>
            </w:pict>
          </mc:Fallback>
        </mc:AlternateContent>
      </w:r>
      <w:r>
        <w:rPr>
          <w:rFonts w:ascii="仿宋" w:eastAsia="仿宋" w:hAnsi="仿宋" w:cs="宋体" w:hint="eastAsia"/>
          <w:color w:val="000000"/>
          <w:sz w:val="24"/>
          <w:szCs w:val="21"/>
        </w:rPr>
        <w:t>营业执照</w:t>
      </w:r>
    </w:p>
    <w:p w14:paraId="0466E260" w14:textId="77777777" w:rsidR="000A59E4" w:rsidRDefault="000A59E4">
      <w:pPr>
        <w:tabs>
          <w:tab w:val="left" w:pos="1110"/>
        </w:tabs>
        <w:spacing w:after="78" w:line="276" w:lineRule="auto"/>
        <w:ind w:firstLineChars="200" w:firstLine="480"/>
        <w:rPr>
          <w:rFonts w:ascii="仿宋" w:eastAsia="仿宋" w:hAnsi="仿宋" w:cs="宋体" w:hint="eastAsia"/>
          <w:color w:val="000000"/>
          <w:sz w:val="24"/>
          <w:szCs w:val="21"/>
        </w:rPr>
      </w:pPr>
    </w:p>
    <w:p w14:paraId="7A0731FF" w14:textId="77777777" w:rsidR="000A59E4" w:rsidRDefault="000A59E4">
      <w:pPr>
        <w:pStyle w:val="Index8"/>
        <w:spacing w:after="78"/>
        <w:ind w:left="2940"/>
        <w:rPr>
          <w:rFonts w:ascii="仿宋" w:eastAsia="仿宋" w:hAnsi="仿宋" w:cs="宋体" w:hint="eastAsia"/>
          <w:color w:val="000000"/>
          <w:sz w:val="24"/>
          <w:szCs w:val="21"/>
        </w:rPr>
      </w:pPr>
    </w:p>
    <w:p w14:paraId="0115FB87" w14:textId="77777777" w:rsidR="000A59E4" w:rsidRDefault="000A59E4">
      <w:pPr>
        <w:spacing w:after="78"/>
        <w:rPr>
          <w:rFonts w:ascii="仿宋" w:eastAsia="仿宋" w:hAnsi="仿宋" w:cs="宋体" w:hint="eastAsia"/>
          <w:color w:val="000000"/>
          <w:sz w:val="24"/>
          <w:szCs w:val="21"/>
        </w:rPr>
      </w:pPr>
    </w:p>
    <w:p w14:paraId="435F0F22" w14:textId="77777777" w:rsidR="000A59E4" w:rsidRDefault="000A59E4">
      <w:pPr>
        <w:pStyle w:val="Index8"/>
        <w:spacing w:after="78"/>
        <w:ind w:left="2940"/>
        <w:rPr>
          <w:rFonts w:ascii="仿宋" w:eastAsia="仿宋" w:hAnsi="仿宋" w:cs="宋体" w:hint="eastAsia"/>
          <w:color w:val="000000"/>
          <w:sz w:val="24"/>
          <w:szCs w:val="21"/>
        </w:rPr>
      </w:pPr>
    </w:p>
    <w:p w14:paraId="30D461D2" w14:textId="77777777" w:rsidR="000A59E4" w:rsidRDefault="000A59E4">
      <w:pPr>
        <w:spacing w:after="78"/>
        <w:rPr>
          <w:rFonts w:ascii="仿宋" w:eastAsia="仿宋" w:hAnsi="仿宋" w:cs="宋体" w:hint="eastAsia"/>
          <w:color w:val="000000"/>
          <w:sz w:val="24"/>
          <w:szCs w:val="21"/>
        </w:rPr>
      </w:pPr>
    </w:p>
    <w:p w14:paraId="5EB98BC1" w14:textId="77777777" w:rsidR="000A59E4" w:rsidRDefault="000A59E4">
      <w:pPr>
        <w:pStyle w:val="Index8"/>
        <w:spacing w:after="78"/>
        <w:ind w:left="2940"/>
        <w:rPr>
          <w:rFonts w:ascii="仿宋" w:eastAsia="仿宋" w:hAnsi="仿宋" w:cs="宋体" w:hint="eastAsia"/>
          <w:color w:val="000000"/>
          <w:sz w:val="24"/>
          <w:szCs w:val="21"/>
        </w:rPr>
      </w:pPr>
    </w:p>
    <w:p w14:paraId="0F335C7C" w14:textId="77777777" w:rsidR="000A59E4" w:rsidRDefault="000A59E4">
      <w:pPr>
        <w:spacing w:after="78"/>
        <w:rPr>
          <w:rFonts w:ascii="仿宋" w:eastAsia="仿宋" w:hAnsi="仿宋" w:cs="宋体" w:hint="eastAsia"/>
          <w:color w:val="000000"/>
          <w:sz w:val="24"/>
          <w:szCs w:val="21"/>
        </w:rPr>
      </w:pPr>
    </w:p>
    <w:p w14:paraId="406FADB4" w14:textId="77777777" w:rsidR="000A59E4" w:rsidRDefault="000A59E4">
      <w:pPr>
        <w:pStyle w:val="Index8"/>
        <w:spacing w:after="78"/>
        <w:ind w:left="2940"/>
        <w:rPr>
          <w:rFonts w:ascii="仿宋" w:eastAsia="仿宋" w:hAnsi="仿宋" w:cs="宋体" w:hint="eastAsia"/>
          <w:color w:val="000000"/>
          <w:sz w:val="24"/>
          <w:szCs w:val="21"/>
        </w:rPr>
      </w:pPr>
    </w:p>
    <w:p w14:paraId="1767B61F" w14:textId="77777777" w:rsidR="000A59E4" w:rsidRDefault="000A59E4">
      <w:pPr>
        <w:spacing w:after="78"/>
        <w:rPr>
          <w:rFonts w:ascii="仿宋" w:eastAsia="仿宋" w:hAnsi="仿宋" w:cs="宋体" w:hint="eastAsia"/>
          <w:color w:val="000000"/>
          <w:sz w:val="24"/>
          <w:szCs w:val="21"/>
        </w:rPr>
      </w:pPr>
    </w:p>
    <w:p w14:paraId="00C2940A" w14:textId="77777777" w:rsidR="000A59E4" w:rsidRDefault="000A59E4">
      <w:pPr>
        <w:pStyle w:val="Index8"/>
        <w:spacing w:after="78"/>
        <w:ind w:left="2940"/>
        <w:rPr>
          <w:rFonts w:ascii="仿宋" w:eastAsia="仿宋" w:hAnsi="仿宋" w:cs="宋体" w:hint="eastAsia"/>
          <w:color w:val="000000"/>
          <w:sz w:val="24"/>
          <w:szCs w:val="21"/>
        </w:rPr>
      </w:pPr>
    </w:p>
    <w:p w14:paraId="43B5EFC4" w14:textId="77777777" w:rsidR="000A59E4" w:rsidRDefault="000A59E4">
      <w:pPr>
        <w:spacing w:after="78"/>
        <w:rPr>
          <w:rFonts w:ascii="仿宋" w:eastAsia="仿宋" w:hAnsi="仿宋" w:cs="宋体" w:hint="eastAsia"/>
          <w:color w:val="000000"/>
          <w:sz w:val="24"/>
          <w:szCs w:val="21"/>
        </w:rPr>
      </w:pPr>
    </w:p>
    <w:p w14:paraId="35BC0B85" w14:textId="77777777" w:rsidR="000A59E4" w:rsidRDefault="000A59E4">
      <w:pPr>
        <w:pStyle w:val="Index8"/>
        <w:spacing w:after="78"/>
        <w:ind w:left="2940"/>
        <w:rPr>
          <w:rFonts w:ascii="仿宋" w:eastAsia="仿宋" w:hAnsi="仿宋" w:cs="宋体" w:hint="eastAsia"/>
          <w:color w:val="000000"/>
          <w:sz w:val="24"/>
          <w:szCs w:val="21"/>
        </w:rPr>
      </w:pPr>
    </w:p>
    <w:p w14:paraId="0A12C00A" w14:textId="77777777" w:rsidR="000A59E4" w:rsidRDefault="000A59E4">
      <w:pPr>
        <w:spacing w:after="78"/>
      </w:pPr>
    </w:p>
    <w:p w14:paraId="0C5E077E" w14:textId="77777777" w:rsidR="000A59E4" w:rsidRDefault="000A59E4">
      <w:pPr>
        <w:keepNext/>
        <w:keepLines/>
        <w:spacing w:after="78"/>
        <w:ind w:left="1021" w:hanging="601"/>
        <w:rPr>
          <w:rFonts w:ascii="仿宋" w:eastAsia="仿宋" w:hAnsi="仿宋" w:cs="宋体" w:hint="eastAsia"/>
          <w:color w:val="000000"/>
          <w:sz w:val="24"/>
          <w:szCs w:val="21"/>
        </w:rPr>
      </w:pPr>
    </w:p>
    <w:p w14:paraId="0E5227AC" w14:textId="77777777" w:rsidR="000A59E4"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00C89C1F" w14:textId="77777777" w:rsidR="000A59E4"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（国家企业信用信息公示系统https://www.gsxt.gov.cn/corp-query-homepage.html中“企业状态”查询）</w:t>
      </w:r>
    </w:p>
    <w:p w14:paraId="2B1A124D" w14:textId="77777777" w:rsidR="000A59E4"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2336" behindDoc="0" locked="0" layoutInCell="1" allowOverlap="1" wp14:anchorId="0C992512" wp14:editId="6A2FCF12">
                <wp:simplePos x="0" y="0"/>
                <wp:positionH relativeFrom="column">
                  <wp:posOffset>28575</wp:posOffset>
                </wp:positionH>
                <wp:positionV relativeFrom="paragraph">
                  <wp:posOffset>19050</wp:posOffset>
                </wp:positionV>
                <wp:extent cx="5206365" cy="2900045"/>
                <wp:effectExtent l="4445" t="4445" r="8890" b="10160"/>
                <wp:wrapNone/>
                <wp:docPr id="2" name="文本框 2"/>
                <wp:cNvGraphicFramePr/>
                <a:graphic xmlns:a="http://schemas.openxmlformats.org/drawingml/2006/main">
                  <a:graphicData uri="http://schemas.microsoft.com/office/word/2010/wordprocessingShape">
                    <wps:wsp>
                      <wps:cNvSpPr txBox="1"/>
                      <wps:spPr>
                        <a:xfrm>
                          <a:off x="1372235" y="6741160"/>
                          <a:ext cx="5206365" cy="2900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4F54B03" w14:textId="77777777" w:rsidR="000A59E4" w:rsidRDefault="000A59E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25pt;margin-top:1.5pt;height:228.35pt;width:409.95pt;z-index:251662336;mso-width-relative:page;mso-height-relative:page;" fillcolor="#FFFFFF [3201]" filled="t" stroked="t" coordsize="21600,21600" o:gfxdata="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wnxZzUAAAABwEAAA8AAAAAAAAAAQAgAAAAIgAAAGRycy9kb3ducmV2LnhtbFBLAQIUABQAAAAI&#10;AIdO4kBD7v+UYwIAAMQEAAAOAAAAAAAAAAEAIAAAACMBAABkcnMvZTJvRG9jLnhtbFBLBQYAAAAA&#10;BgAGAFkBAAD4BQAAAAA=&#10;">
                <v:fill on="t" focussize="0,0"/>
                <v:stroke weight="0.5pt" color="#000000 [3204]" joinstyle="round"/>
                <v:imagedata o:title=""/>
                <o:lock v:ext="edit" aspectratio="f"/>
                <v:textbox>
                  <w:txbxContent>
                    <w:p w14:paraId="793CFB09">
                      <w:pPr>
                        <w:spacing w:after="78"/>
                      </w:pPr>
                    </w:p>
                  </w:txbxContent>
                </v:textbox>
              </v:shape>
            </w:pict>
          </mc:Fallback>
        </mc:AlternateContent>
      </w:r>
    </w:p>
    <w:p w14:paraId="223CE0ED" w14:textId="77777777" w:rsidR="000A59E4" w:rsidRDefault="000A59E4">
      <w:pPr>
        <w:spacing w:after="78"/>
        <w:rPr>
          <w:rFonts w:ascii="仿宋" w:eastAsia="仿宋" w:hAnsi="仿宋" w:hint="eastAsia"/>
          <w:szCs w:val="21"/>
        </w:rPr>
      </w:pPr>
    </w:p>
    <w:p w14:paraId="148DB7FC" w14:textId="77777777" w:rsidR="000A59E4" w:rsidRDefault="000A59E4">
      <w:pPr>
        <w:pStyle w:val="Index8"/>
        <w:spacing w:after="78"/>
        <w:ind w:left="2940"/>
        <w:rPr>
          <w:rFonts w:ascii="仿宋" w:eastAsia="仿宋" w:hAnsi="仿宋" w:hint="eastAsia"/>
          <w:szCs w:val="21"/>
        </w:rPr>
      </w:pPr>
    </w:p>
    <w:p w14:paraId="1BD7EC25" w14:textId="77777777" w:rsidR="000A59E4" w:rsidRDefault="000A59E4">
      <w:pPr>
        <w:spacing w:after="78"/>
        <w:rPr>
          <w:rFonts w:ascii="仿宋" w:eastAsia="仿宋" w:hAnsi="仿宋" w:hint="eastAsia"/>
          <w:szCs w:val="21"/>
        </w:rPr>
      </w:pPr>
    </w:p>
    <w:p w14:paraId="458AFC01" w14:textId="77777777" w:rsidR="000A59E4" w:rsidRDefault="000A59E4">
      <w:pPr>
        <w:pStyle w:val="Index8"/>
        <w:spacing w:after="78"/>
        <w:ind w:left="2940"/>
        <w:rPr>
          <w:rFonts w:ascii="仿宋" w:eastAsia="仿宋" w:hAnsi="仿宋" w:hint="eastAsia"/>
          <w:szCs w:val="21"/>
        </w:rPr>
      </w:pPr>
    </w:p>
    <w:p w14:paraId="7FF2892A" w14:textId="77777777" w:rsidR="000A59E4" w:rsidRDefault="000A59E4">
      <w:pPr>
        <w:spacing w:after="78"/>
        <w:rPr>
          <w:rFonts w:ascii="仿宋" w:eastAsia="仿宋" w:hAnsi="仿宋" w:hint="eastAsia"/>
          <w:szCs w:val="21"/>
        </w:rPr>
      </w:pPr>
    </w:p>
    <w:p w14:paraId="16850DD7" w14:textId="77777777" w:rsidR="000A59E4" w:rsidRDefault="000A59E4">
      <w:pPr>
        <w:pStyle w:val="Index8"/>
        <w:spacing w:after="78"/>
        <w:ind w:left="2940"/>
        <w:rPr>
          <w:rFonts w:ascii="仿宋" w:eastAsia="仿宋" w:hAnsi="仿宋" w:hint="eastAsia"/>
          <w:szCs w:val="21"/>
        </w:rPr>
      </w:pPr>
    </w:p>
    <w:p w14:paraId="0970B512" w14:textId="77777777" w:rsidR="000A59E4" w:rsidRDefault="000A59E4">
      <w:pPr>
        <w:spacing w:after="78"/>
        <w:rPr>
          <w:rFonts w:ascii="仿宋" w:eastAsia="仿宋" w:hAnsi="仿宋" w:hint="eastAsia"/>
          <w:szCs w:val="21"/>
        </w:rPr>
      </w:pPr>
    </w:p>
    <w:p w14:paraId="43DF1D59" w14:textId="77777777" w:rsidR="000A59E4" w:rsidRDefault="000A59E4">
      <w:pPr>
        <w:pStyle w:val="Index8"/>
        <w:spacing w:after="78"/>
        <w:ind w:left="2940"/>
        <w:rPr>
          <w:rFonts w:ascii="仿宋" w:eastAsia="仿宋" w:hAnsi="仿宋" w:hint="eastAsia"/>
          <w:szCs w:val="21"/>
        </w:rPr>
      </w:pPr>
    </w:p>
    <w:p w14:paraId="6175C6CE" w14:textId="77777777" w:rsidR="000A59E4" w:rsidRDefault="000A59E4">
      <w:pPr>
        <w:spacing w:after="78"/>
      </w:pPr>
    </w:p>
    <w:p w14:paraId="7E58C71E" w14:textId="77777777" w:rsidR="000A59E4"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2EDBB486" w14:textId="77777777" w:rsidR="000A59E4"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“信用中国”网站（www.creditchina.gov.cn）</w:t>
      </w:r>
    </w:p>
    <w:p w14:paraId="3DA93E70" w14:textId="77777777" w:rsidR="000A59E4"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5408" behindDoc="0" locked="0" layoutInCell="1" allowOverlap="1" wp14:anchorId="4727D3D5" wp14:editId="5DF67A9A">
                <wp:simplePos x="0" y="0"/>
                <wp:positionH relativeFrom="column">
                  <wp:posOffset>70485</wp:posOffset>
                </wp:positionH>
                <wp:positionV relativeFrom="paragraph">
                  <wp:posOffset>635</wp:posOffset>
                </wp:positionV>
                <wp:extent cx="5143500" cy="40386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213485" y="5603240"/>
                          <a:ext cx="5143500"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B550ED9" w14:textId="77777777" w:rsidR="000A59E4" w:rsidRDefault="000A59E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5.55pt;margin-top:0.05pt;height:318pt;width:405pt;z-index:251665408;mso-width-relative:page;mso-height-relative:page;" fillcolor="#FFFFFF [3201]" filled="t" stroked="t" coordsize="21600,21600" o:gfxdata="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t7&#10;6mjRAAAABwEAAA8AAAAAAAAAAQAgAAAAIgAAAGRycy9kb3ducmV2LnhtbFBLAQIUABQAAAAIAIdO&#10;4kB3a51tYwIAAMQEAAAOAAAAAAAAAAEAIAAAACABAABkcnMvZTJvRG9jLnhtbFBLBQYAAAAABgAG&#10;AFkBAAD1BQAAAAA=&#10;">
                <v:fill on="t" focussize="0,0"/>
                <v:stroke weight="0.5pt" color="#000000 [3204]" joinstyle="round"/>
                <v:imagedata o:title=""/>
                <o:lock v:ext="edit" aspectratio="f"/>
                <v:textbox>
                  <w:txbxContent>
                    <w:p w14:paraId="0965769B">
                      <w:pPr>
                        <w:spacing w:after="78"/>
                      </w:pPr>
                    </w:p>
                  </w:txbxContent>
                </v:textbox>
              </v:shape>
            </w:pict>
          </mc:Fallback>
        </mc:AlternateContent>
      </w:r>
    </w:p>
    <w:p w14:paraId="20CD2CA6" w14:textId="77777777" w:rsidR="000A59E4" w:rsidRDefault="000A59E4">
      <w:pPr>
        <w:spacing w:after="78"/>
        <w:rPr>
          <w:rFonts w:ascii="仿宋" w:eastAsia="仿宋" w:hAnsi="仿宋" w:hint="eastAsia"/>
          <w:szCs w:val="21"/>
        </w:rPr>
      </w:pPr>
    </w:p>
    <w:p w14:paraId="7A36AD99" w14:textId="77777777" w:rsidR="000A59E4" w:rsidRDefault="000A59E4">
      <w:pPr>
        <w:pStyle w:val="Index8"/>
        <w:spacing w:after="78"/>
        <w:ind w:left="2940"/>
        <w:rPr>
          <w:rFonts w:ascii="仿宋" w:eastAsia="仿宋" w:hAnsi="仿宋" w:hint="eastAsia"/>
          <w:szCs w:val="21"/>
        </w:rPr>
      </w:pPr>
    </w:p>
    <w:p w14:paraId="1EAEC9DC" w14:textId="77777777" w:rsidR="000A59E4" w:rsidRDefault="000A59E4">
      <w:pPr>
        <w:pStyle w:val="Index8"/>
        <w:spacing w:after="78"/>
        <w:ind w:leftChars="0" w:left="0"/>
      </w:pPr>
    </w:p>
    <w:p w14:paraId="3282B964" w14:textId="77777777" w:rsidR="000A59E4" w:rsidRDefault="000A59E4">
      <w:pPr>
        <w:spacing w:after="78"/>
      </w:pPr>
    </w:p>
    <w:p w14:paraId="5C0EFB35" w14:textId="77777777" w:rsidR="000A59E4" w:rsidRDefault="000A59E4">
      <w:pPr>
        <w:pStyle w:val="Index8"/>
        <w:spacing w:after="78"/>
        <w:ind w:left="2940"/>
      </w:pPr>
    </w:p>
    <w:p w14:paraId="45C7FDD7" w14:textId="77777777" w:rsidR="000A59E4" w:rsidRDefault="000A59E4">
      <w:pPr>
        <w:spacing w:after="78"/>
      </w:pPr>
    </w:p>
    <w:p w14:paraId="2461F5ED" w14:textId="77777777" w:rsidR="000A59E4" w:rsidRDefault="000A59E4">
      <w:pPr>
        <w:pStyle w:val="Index8"/>
        <w:spacing w:after="78"/>
        <w:ind w:left="2940"/>
      </w:pPr>
    </w:p>
    <w:p w14:paraId="5D245040" w14:textId="77777777" w:rsidR="000A59E4" w:rsidRDefault="000A59E4">
      <w:pPr>
        <w:spacing w:after="78"/>
      </w:pPr>
    </w:p>
    <w:p w14:paraId="55278835" w14:textId="77777777" w:rsidR="000A59E4" w:rsidRDefault="000A59E4">
      <w:pPr>
        <w:pStyle w:val="Index8"/>
        <w:spacing w:after="78"/>
        <w:ind w:left="2940"/>
      </w:pPr>
    </w:p>
    <w:p w14:paraId="68A134BD" w14:textId="77777777" w:rsidR="000A59E4" w:rsidRDefault="000A59E4">
      <w:pPr>
        <w:spacing w:after="78"/>
      </w:pPr>
    </w:p>
    <w:p w14:paraId="0B712E8D" w14:textId="77777777" w:rsidR="000A59E4" w:rsidRDefault="000A59E4">
      <w:pPr>
        <w:pStyle w:val="Index8"/>
        <w:spacing w:after="78"/>
        <w:ind w:leftChars="0" w:left="0"/>
      </w:pPr>
    </w:p>
    <w:p w14:paraId="10137C51" w14:textId="77777777" w:rsidR="000A59E4" w:rsidRDefault="000A59E4">
      <w:pPr>
        <w:spacing w:after="78"/>
      </w:pPr>
    </w:p>
    <w:p w14:paraId="5694DF87" w14:textId="77777777" w:rsidR="000A59E4" w:rsidRDefault="00000000">
      <w:pPr>
        <w:spacing w:after="78"/>
      </w:pPr>
      <w:r>
        <w:rPr>
          <w:rFonts w:hint="eastAsia"/>
        </w:rPr>
        <w:br w:type="page"/>
      </w:r>
    </w:p>
    <w:p w14:paraId="28502F69" w14:textId="77777777" w:rsidR="000A59E4"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中国执行信息公开网查询情况截图</w:t>
      </w:r>
    </w:p>
    <w:p w14:paraId="2737A22B" w14:textId="77777777" w:rsidR="000A59E4"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中国执行信息公开网（http://zxgk.court.gov.cn/）</w:t>
      </w:r>
    </w:p>
    <w:p w14:paraId="1C5508FD" w14:textId="77777777" w:rsidR="000A59E4"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3360" behindDoc="0" locked="0" layoutInCell="1" allowOverlap="1" wp14:anchorId="53CA592F" wp14:editId="14CC47DA">
                <wp:simplePos x="0" y="0"/>
                <wp:positionH relativeFrom="column">
                  <wp:posOffset>70485</wp:posOffset>
                </wp:positionH>
                <wp:positionV relativeFrom="paragraph">
                  <wp:posOffset>43180</wp:posOffset>
                </wp:positionV>
                <wp:extent cx="5249545" cy="7513955"/>
                <wp:effectExtent l="4445" t="4445" r="22860" b="6350"/>
                <wp:wrapNone/>
                <wp:docPr id="4" name="文本框 4"/>
                <wp:cNvGraphicFramePr/>
                <a:graphic xmlns:a="http://schemas.openxmlformats.org/drawingml/2006/main">
                  <a:graphicData uri="http://schemas.microsoft.com/office/word/2010/wordprocessingShape">
                    <wps:wsp>
                      <wps:cNvSpPr txBox="1"/>
                      <wps:spPr>
                        <a:xfrm>
                          <a:off x="1213485" y="2023745"/>
                          <a:ext cx="5249545" cy="7513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874AA84" w14:textId="77777777" w:rsidR="000A59E4" w:rsidRDefault="000A59E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5.55pt;margin-top:3.4pt;height:591.65pt;width:413.35pt;z-index:251663360;mso-width-relative:page;mso-height-relative:page;" fillcolor="#FFFFFF [3201]" filled="t" stroked="t" coordsize="21600,21600" o:gfxdata="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rwU10wAAAAkBAAAPAAAAAAAAAAEAIAAAACIAAABkcnMvZG93bnJldi54bWxQSwECFAAU&#10;AAAACACHTuJAD5QBsWgCAADEBAAADgAAAAAAAAABACAAAAAiAQAAZHJzL2Uyb0RvYy54bWxQSwUG&#10;AAAAAAYABgBZAQAA/AUAAAAA&#10;">
                <v:fill on="t" focussize="0,0"/>
                <v:stroke weight="0.5pt" color="#000000 [3204]" joinstyle="round"/>
                <v:imagedata o:title=""/>
                <o:lock v:ext="edit" aspectratio="f"/>
                <v:textbox>
                  <w:txbxContent>
                    <w:p w14:paraId="2221ADAE">
                      <w:pPr>
                        <w:spacing w:after="78"/>
                      </w:pPr>
                    </w:p>
                  </w:txbxContent>
                </v:textbox>
              </v:shape>
            </w:pict>
          </mc:Fallback>
        </mc:AlternateContent>
      </w:r>
    </w:p>
    <w:p w14:paraId="0546A2B0" w14:textId="77777777" w:rsidR="000A59E4" w:rsidRDefault="000A59E4">
      <w:pPr>
        <w:spacing w:after="78"/>
        <w:rPr>
          <w:rFonts w:ascii="仿宋" w:eastAsia="仿宋" w:hAnsi="仿宋" w:hint="eastAsia"/>
          <w:szCs w:val="21"/>
        </w:rPr>
      </w:pPr>
    </w:p>
    <w:p w14:paraId="01DBE613" w14:textId="77777777" w:rsidR="000A59E4" w:rsidRDefault="000A59E4">
      <w:pPr>
        <w:pStyle w:val="Index8"/>
        <w:spacing w:after="78"/>
        <w:ind w:left="2940"/>
        <w:rPr>
          <w:rFonts w:ascii="仿宋" w:eastAsia="仿宋" w:hAnsi="仿宋" w:hint="eastAsia"/>
          <w:szCs w:val="21"/>
        </w:rPr>
      </w:pPr>
    </w:p>
    <w:p w14:paraId="6C1619DA" w14:textId="77777777" w:rsidR="000A59E4" w:rsidRDefault="000A59E4">
      <w:pPr>
        <w:spacing w:after="78"/>
        <w:rPr>
          <w:rFonts w:ascii="仿宋" w:eastAsia="仿宋" w:hAnsi="仿宋" w:hint="eastAsia"/>
          <w:szCs w:val="21"/>
        </w:rPr>
      </w:pPr>
    </w:p>
    <w:p w14:paraId="26EAADD2" w14:textId="77777777" w:rsidR="000A59E4" w:rsidRDefault="000A59E4">
      <w:pPr>
        <w:pStyle w:val="Index8"/>
        <w:spacing w:after="78"/>
        <w:ind w:left="2940"/>
        <w:rPr>
          <w:rFonts w:ascii="仿宋" w:eastAsia="仿宋" w:hAnsi="仿宋" w:hint="eastAsia"/>
          <w:szCs w:val="21"/>
        </w:rPr>
      </w:pPr>
    </w:p>
    <w:p w14:paraId="141B11CE" w14:textId="77777777" w:rsidR="000A59E4" w:rsidRDefault="000A59E4">
      <w:pPr>
        <w:spacing w:after="78"/>
        <w:rPr>
          <w:rFonts w:ascii="仿宋" w:eastAsia="仿宋" w:hAnsi="仿宋" w:hint="eastAsia"/>
          <w:szCs w:val="21"/>
        </w:rPr>
      </w:pPr>
    </w:p>
    <w:p w14:paraId="6D86CE5F" w14:textId="77777777" w:rsidR="000A59E4" w:rsidRDefault="000A59E4">
      <w:pPr>
        <w:pStyle w:val="Index8"/>
        <w:spacing w:after="78"/>
        <w:ind w:left="2940"/>
        <w:rPr>
          <w:rFonts w:ascii="仿宋" w:eastAsia="仿宋" w:hAnsi="仿宋" w:hint="eastAsia"/>
          <w:szCs w:val="21"/>
        </w:rPr>
      </w:pPr>
    </w:p>
    <w:p w14:paraId="67A7F7BD" w14:textId="77777777" w:rsidR="000A59E4" w:rsidRDefault="000A59E4">
      <w:pPr>
        <w:spacing w:after="78"/>
        <w:rPr>
          <w:rFonts w:ascii="仿宋" w:eastAsia="仿宋" w:hAnsi="仿宋" w:hint="eastAsia"/>
          <w:szCs w:val="21"/>
        </w:rPr>
      </w:pPr>
    </w:p>
    <w:p w14:paraId="31D7F6C9" w14:textId="77777777" w:rsidR="000A59E4" w:rsidRDefault="000A59E4">
      <w:pPr>
        <w:pStyle w:val="Index8"/>
        <w:spacing w:after="78"/>
        <w:ind w:left="2940"/>
        <w:rPr>
          <w:rFonts w:ascii="仿宋" w:eastAsia="仿宋" w:hAnsi="仿宋" w:hint="eastAsia"/>
          <w:szCs w:val="21"/>
        </w:rPr>
      </w:pPr>
    </w:p>
    <w:p w14:paraId="452350CA" w14:textId="77777777" w:rsidR="000A59E4" w:rsidRDefault="000A59E4">
      <w:pPr>
        <w:spacing w:after="78"/>
        <w:rPr>
          <w:rFonts w:ascii="仿宋" w:eastAsia="仿宋" w:hAnsi="仿宋" w:hint="eastAsia"/>
          <w:szCs w:val="21"/>
        </w:rPr>
      </w:pPr>
    </w:p>
    <w:p w14:paraId="76DF3211" w14:textId="77777777" w:rsidR="000A59E4" w:rsidRDefault="000A59E4">
      <w:pPr>
        <w:pStyle w:val="Index8"/>
        <w:spacing w:after="78"/>
        <w:ind w:left="2940"/>
        <w:rPr>
          <w:rFonts w:ascii="仿宋" w:eastAsia="仿宋" w:hAnsi="仿宋" w:hint="eastAsia"/>
          <w:szCs w:val="21"/>
        </w:rPr>
      </w:pPr>
    </w:p>
    <w:p w14:paraId="6B90AA76" w14:textId="77777777" w:rsidR="000A59E4" w:rsidRDefault="000A59E4">
      <w:pPr>
        <w:spacing w:after="78"/>
        <w:rPr>
          <w:rFonts w:ascii="仿宋" w:eastAsia="仿宋" w:hAnsi="仿宋" w:hint="eastAsia"/>
          <w:szCs w:val="21"/>
        </w:rPr>
      </w:pPr>
    </w:p>
    <w:p w14:paraId="27E86D7A" w14:textId="77777777" w:rsidR="000A59E4" w:rsidRDefault="000A59E4">
      <w:pPr>
        <w:pStyle w:val="Index8"/>
        <w:spacing w:after="78"/>
        <w:ind w:left="2940"/>
        <w:rPr>
          <w:rFonts w:ascii="仿宋" w:eastAsia="仿宋" w:hAnsi="仿宋" w:hint="eastAsia"/>
          <w:szCs w:val="21"/>
        </w:rPr>
      </w:pPr>
    </w:p>
    <w:p w14:paraId="1ABC977F" w14:textId="77777777" w:rsidR="000A59E4" w:rsidRDefault="000A59E4">
      <w:pPr>
        <w:pStyle w:val="Index8"/>
        <w:spacing w:after="78"/>
        <w:ind w:leftChars="0" w:left="0"/>
      </w:pPr>
    </w:p>
    <w:p w14:paraId="500CA320" w14:textId="77777777" w:rsidR="000A59E4" w:rsidRDefault="000A59E4">
      <w:pPr>
        <w:spacing w:after="78"/>
      </w:pPr>
    </w:p>
    <w:p w14:paraId="0FDAE11D" w14:textId="77777777" w:rsidR="000A59E4" w:rsidRDefault="00000000">
      <w:pPr>
        <w:spacing w:after="78"/>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5AFACAE2" w14:textId="77777777" w:rsidR="000A59E4" w:rsidRDefault="00000000">
      <w:pPr>
        <w:pStyle w:val="9"/>
        <w:keepNext/>
        <w:keepLines/>
        <w:numPr>
          <w:ilvl w:val="0"/>
          <w:numId w:val="4"/>
        </w:numPr>
        <w:spacing w:beforeLines="50" w:before="156" w:afterLines="50" w:after="156" w:line="360" w:lineRule="auto"/>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项目报价一览表</w:t>
      </w:r>
    </w:p>
    <w:tbl>
      <w:tblPr>
        <w:tblStyle w:val="af3"/>
        <w:tblpPr w:leftFromText="181" w:rightFromText="181" w:vertAnchor="text" w:horzAnchor="page" w:tblpXSpec="center" w:tblpY="14"/>
        <w:tblOverlap w:val="never"/>
        <w:tblW w:w="8895" w:type="dxa"/>
        <w:jc w:val="center"/>
        <w:tblLayout w:type="fixed"/>
        <w:tblLook w:val="04A0" w:firstRow="1" w:lastRow="0" w:firstColumn="1" w:lastColumn="0" w:noHBand="0" w:noVBand="1"/>
      </w:tblPr>
      <w:tblGrid>
        <w:gridCol w:w="1213"/>
        <w:gridCol w:w="1298"/>
        <w:gridCol w:w="967"/>
        <w:gridCol w:w="83"/>
        <w:gridCol w:w="534"/>
        <w:gridCol w:w="61"/>
        <w:gridCol w:w="522"/>
        <w:gridCol w:w="694"/>
        <w:gridCol w:w="436"/>
        <w:gridCol w:w="303"/>
        <w:gridCol w:w="1517"/>
        <w:gridCol w:w="1267"/>
      </w:tblGrid>
      <w:tr w:rsidR="000A59E4" w14:paraId="2E0A55BB" w14:textId="77777777" w:rsidTr="00AA5B9D">
        <w:trPr>
          <w:trHeight w:val="413"/>
          <w:jc w:val="center"/>
        </w:trPr>
        <w:tc>
          <w:tcPr>
            <w:tcW w:w="1213" w:type="dxa"/>
            <w:vAlign w:val="center"/>
          </w:tcPr>
          <w:p w14:paraId="62462687" w14:textId="77777777" w:rsidR="000A59E4" w:rsidRDefault="00000000">
            <w:pPr>
              <w:spacing w:afterLines="0" w:line="300" w:lineRule="exact"/>
              <w:jc w:val="center"/>
              <w:rPr>
                <w:rFonts w:ascii="仿宋" w:eastAsia="仿宋" w:hAnsi="仿宋" w:hint="eastAsia"/>
                <w:sz w:val="24"/>
              </w:rPr>
            </w:pPr>
            <w:r>
              <w:rPr>
                <w:rFonts w:ascii="仿宋" w:eastAsia="仿宋" w:hAnsi="仿宋" w:hint="eastAsia"/>
                <w:sz w:val="24"/>
              </w:rPr>
              <w:t>报价内容</w:t>
            </w:r>
          </w:p>
        </w:tc>
        <w:tc>
          <w:tcPr>
            <w:tcW w:w="7682" w:type="dxa"/>
            <w:gridSpan w:val="11"/>
            <w:vAlign w:val="center"/>
          </w:tcPr>
          <w:p w14:paraId="3840EE7F" w14:textId="77777777" w:rsidR="000A59E4" w:rsidRDefault="00000000">
            <w:pPr>
              <w:spacing w:afterLines="0" w:line="300" w:lineRule="exact"/>
              <w:jc w:val="center"/>
              <w:rPr>
                <w:rFonts w:ascii="仿宋" w:eastAsia="仿宋" w:hAnsi="仿宋" w:hint="eastAsia"/>
                <w:bCs/>
                <w:sz w:val="24"/>
              </w:rPr>
            </w:pPr>
            <w:r>
              <w:rPr>
                <w:rFonts w:ascii="仿宋" w:eastAsia="仿宋" w:hAnsi="仿宋" w:hint="eastAsia"/>
                <w:b/>
                <w:sz w:val="24"/>
              </w:rPr>
              <w:t>三体系证书认证（重新认证及年审）服务项目报价</w:t>
            </w:r>
          </w:p>
        </w:tc>
      </w:tr>
      <w:tr w:rsidR="000A59E4" w14:paraId="5F7B2841" w14:textId="77777777" w:rsidTr="00AA5B9D">
        <w:trPr>
          <w:trHeight w:val="397"/>
          <w:jc w:val="center"/>
        </w:trPr>
        <w:tc>
          <w:tcPr>
            <w:tcW w:w="1213" w:type="dxa"/>
            <w:vMerge w:val="restart"/>
            <w:vAlign w:val="center"/>
          </w:tcPr>
          <w:p w14:paraId="5D87A75F" w14:textId="77777777" w:rsidR="000A59E4" w:rsidRDefault="00000000">
            <w:pPr>
              <w:spacing w:afterLines="0" w:line="300" w:lineRule="exact"/>
              <w:jc w:val="center"/>
              <w:rPr>
                <w:rFonts w:ascii="仿宋" w:eastAsia="仿宋" w:hAnsi="仿宋" w:hint="eastAsia"/>
                <w:sz w:val="24"/>
              </w:rPr>
            </w:pPr>
            <w:r>
              <w:rPr>
                <w:rFonts w:ascii="仿宋" w:eastAsia="仿宋" w:hAnsi="仿宋" w:hint="eastAsia"/>
                <w:sz w:val="24"/>
              </w:rPr>
              <w:t>采购单位</w:t>
            </w:r>
          </w:p>
        </w:tc>
        <w:tc>
          <w:tcPr>
            <w:tcW w:w="2943" w:type="dxa"/>
            <w:gridSpan w:val="5"/>
            <w:vMerge w:val="restart"/>
            <w:vAlign w:val="center"/>
          </w:tcPr>
          <w:p w14:paraId="382CC972" w14:textId="77777777" w:rsidR="000A59E4" w:rsidRDefault="00000000">
            <w:pPr>
              <w:spacing w:afterLines="0" w:line="300" w:lineRule="exact"/>
              <w:jc w:val="center"/>
              <w:rPr>
                <w:rFonts w:ascii="仿宋" w:eastAsia="仿宋" w:hAnsi="仿宋" w:hint="eastAsia"/>
                <w:sz w:val="24"/>
              </w:rPr>
            </w:pPr>
            <w:r>
              <w:rPr>
                <w:rFonts w:ascii="仿宋" w:eastAsia="仿宋" w:hAnsi="仿宋" w:hint="eastAsia"/>
                <w:sz w:val="24"/>
              </w:rPr>
              <w:t>深圳市深水环境科技有限公司</w:t>
            </w:r>
          </w:p>
        </w:tc>
        <w:tc>
          <w:tcPr>
            <w:tcW w:w="1216" w:type="dxa"/>
            <w:gridSpan w:val="2"/>
            <w:vAlign w:val="center"/>
          </w:tcPr>
          <w:p w14:paraId="2938DD67" w14:textId="77777777" w:rsidR="000A59E4" w:rsidRDefault="00000000">
            <w:pPr>
              <w:spacing w:afterLines="0" w:line="300" w:lineRule="exact"/>
              <w:jc w:val="center"/>
              <w:rPr>
                <w:rFonts w:ascii="仿宋" w:eastAsia="仿宋" w:hAnsi="仿宋" w:hint="eastAsia"/>
                <w:sz w:val="24"/>
              </w:rPr>
            </w:pPr>
            <w:r>
              <w:rPr>
                <w:rFonts w:ascii="仿宋" w:eastAsia="仿宋" w:hAnsi="仿宋" w:hint="eastAsia"/>
                <w:sz w:val="24"/>
              </w:rPr>
              <w:t>*</w:t>
            </w:r>
            <w:r>
              <w:rPr>
                <w:rFonts w:ascii="仿宋" w:eastAsia="仿宋" w:hAnsi="仿宋"/>
                <w:sz w:val="24"/>
              </w:rPr>
              <w:t>报价方</w:t>
            </w:r>
          </w:p>
        </w:tc>
        <w:tc>
          <w:tcPr>
            <w:tcW w:w="3523" w:type="dxa"/>
            <w:gridSpan w:val="4"/>
          </w:tcPr>
          <w:p w14:paraId="05927ABC" w14:textId="77777777" w:rsidR="000A59E4" w:rsidRDefault="00000000">
            <w:pPr>
              <w:spacing w:afterLines="0"/>
              <w:jc w:val="center"/>
              <w:rPr>
                <w:rFonts w:ascii="仿宋" w:eastAsia="仿宋" w:hAnsi="仿宋" w:hint="eastAsia"/>
                <w:sz w:val="24"/>
              </w:rPr>
            </w:pPr>
            <w:r>
              <w:rPr>
                <w:rFonts w:ascii="仿宋" w:eastAsia="仿宋" w:hAnsi="仿宋" w:hint="eastAsia"/>
                <w:b/>
                <w:bCs/>
                <w:color w:val="FF0000"/>
                <w:sz w:val="24"/>
              </w:rPr>
              <w:t>（*必填项）</w:t>
            </w:r>
          </w:p>
        </w:tc>
      </w:tr>
      <w:tr w:rsidR="000A59E4" w14:paraId="6ACF4030" w14:textId="77777777" w:rsidTr="00AA5B9D">
        <w:trPr>
          <w:trHeight w:val="245"/>
          <w:jc w:val="center"/>
        </w:trPr>
        <w:tc>
          <w:tcPr>
            <w:tcW w:w="1213" w:type="dxa"/>
            <w:vMerge/>
            <w:vAlign w:val="center"/>
          </w:tcPr>
          <w:p w14:paraId="12C43B07" w14:textId="77777777" w:rsidR="000A59E4" w:rsidRDefault="000A59E4">
            <w:pPr>
              <w:spacing w:afterLines="0" w:line="300" w:lineRule="exact"/>
              <w:jc w:val="center"/>
              <w:rPr>
                <w:rFonts w:ascii="仿宋" w:eastAsia="仿宋" w:hAnsi="仿宋" w:hint="eastAsia"/>
                <w:sz w:val="24"/>
              </w:rPr>
            </w:pPr>
          </w:p>
        </w:tc>
        <w:tc>
          <w:tcPr>
            <w:tcW w:w="2943" w:type="dxa"/>
            <w:gridSpan w:val="5"/>
            <w:vMerge/>
            <w:vAlign w:val="center"/>
          </w:tcPr>
          <w:p w14:paraId="0D194739" w14:textId="77777777" w:rsidR="000A59E4" w:rsidRDefault="000A59E4">
            <w:pPr>
              <w:spacing w:afterLines="0" w:line="300" w:lineRule="exact"/>
              <w:jc w:val="center"/>
              <w:rPr>
                <w:rFonts w:ascii="仿宋" w:eastAsia="仿宋" w:hAnsi="仿宋" w:hint="eastAsia"/>
                <w:sz w:val="24"/>
              </w:rPr>
            </w:pPr>
          </w:p>
        </w:tc>
        <w:tc>
          <w:tcPr>
            <w:tcW w:w="1216" w:type="dxa"/>
            <w:gridSpan w:val="2"/>
            <w:vAlign w:val="center"/>
          </w:tcPr>
          <w:p w14:paraId="1DCE1AB8" w14:textId="77777777" w:rsidR="000A59E4" w:rsidRDefault="00000000">
            <w:pPr>
              <w:spacing w:afterLines="0" w:line="300" w:lineRule="exact"/>
              <w:jc w:val="center"/>
              <w:rPr>
                <w:rFonts w:ascii="仿宋" w:eastAsia="仿宋" w:hAnsi="仿宋" w:hint="eastAsia"/>
                <w:sz w:val="24"/>
              </w:rPr>
            </w:pPr>
            <w:r>
              <w:rPr>
                <w:rFonts w:ascii="仿宋" w:eastAsia="仿宋" w:hAnsi="仿宋" w:hint="eastAsia"/>
                <w:sz w:val="24"/>
              </w:rPr>
              <w:t>*</w:t>
            </w:r>
            <w:r>
              <w:rPr>
                <w:rFonts w:ascii="仿宋" w:eastAsia="仿宋" w:hAnsi="仿宋"/>
                <w:sz w:val="24"/>
              </w:rPr>
              <w:t>联系人</w:t>
            </w:r>
          </w:p>
        </w:tc>
        <w:tc>
          <w:tcPr>
            <w:tcW w:w="3523" w:type="dxa"/>
            <w:gridSpan w:val="4"/>
          </w:tcPr>
          <w:p w14:paraId="06E3C37D" w14:textId="77777777" w:rsidR="000A59E4" w:rsidRDefault="00000000">
            <w:pPr>
              <w:spacing w:afterLines="0"/>
              <w:jc w:val="center"/>
              <w:rPr>
                <w:rFonts w:ascii="仿宋" w:eastAsia="仿宋" w:hAnsi="仿宋" w:hint="eastAsia"/>
                <w:sz w:val="24"/>
              </w:rPr>
            </w:pPr>
            <w:r>
              <w:rPr>
                <w:rFonts w:ascii="仿宋" w:eastAsia="仿宋" w:hAnsi="仿宋" w:hint="eastAsia"/>
                <w:b/>
                <w:bCs/>
                <w:color w:val="FF0000"/>
                <w:sz w:val="24"/>
              </w:rPr>
              <w:t>（*必填项）</w:t>
            </w:r>
          </w:p>
        </w:tc>
      </w:tr>
      <w:tr w:rsidR="000A59E4" w14:paraId="22191FAD" w14:textId="77777777" w:rsidTr="00AA5B9D">
        <w:trPr>
          <w:trHeight w:val="267"/>
          <w:jc w:val="center"/>
        </w:trPr>
        <w:tc>
          <w:tcPr>
            <w:tcW w:w="1213" w:type="dxa"/>
            <w:vAlign w:val="center"/>
          </w:tcPr>
          <w:p w14:paraId="2BDE70F8" w14:textId="77777777" w:rsidR="000A59E4" w:rsidRDefault="00000000">
            <w:pPr>
              <w:spacing w:afterLines="0" w:line="300" w:lineRule="exact"/>
              <w:jc w:val="center"/>
              <w:rPr>
                <w:rFonts w:ascii="仿宋" w:eastAsia="仿宋" w:hAnsi="仿宋" w:hint="eastAsia"/>
                <w:sz w:val="24"/>
              </w:rPr>
            </w:pPr>
            <w:r>
              <w:rPr>
                <w:rFonts w:ascii="仿宋" w:eastAsia="仿宋" w:hAnsi="仿宋" w:hint="eastAsia"/>
                <w:sz w:val="24"/>
              </w:rPr>
              <w:t>项目地址</w:t>
            </w:r>
          </w:p>
        </w:tc>
        <w:tc>
          <w:tcPr>
            <w:tcW w:w="2943" w:type="dxa"/>
            <w:gridSpan w:val="5"/>
            <w:vAlign w:val="center"/>
          </w:tcPr>
          <w:p w14:paraId="0FA09391" w14:textId="77777777" w:rsidR="000A59E4" w:rsidRDefault="00000000">
            <w:pPr>
              <w:spacing w:afterLines="0" w:line="300" w:lineRule="exact"/>
              <w:jc w:val="center"/>
              <w:rPr>
                <w:rFonts w:ascii="仿宋" w:eastAsia="仿宋" w:hAnsi="仿宋" w:hint="eastAsia"/>
                <w:sz w:val="24"/>
              </w:rPr>
            </w:pPr>
            <w:r>
              <w:rPr>
                <w:rFonts w:ascii="仿宋" w:eastAsia="仿宋" w:hAnsi="仿宋" w:hint="eastAsia"/>
                <w:sz w:val="24"/>
              </w:rPr>
              <w:t>广东省深圳市（暂定）</w:t>
            </w:r>
          </w:p>
        </w:tc>
        <w:tc>
          <w:tcPr>
            <w:tcW w:w="1216" w:type="dxa"/>
            <w:gridSpan w:val="2"/>
            <w:vAlign w:val="center"/>
          </w:tcPr>
          <w:p w14:paraId="1E49E15E" w14:textId="77777777" w:rsidR="000A59E4" w:rsidRDefault="00000000">
            <w:pPr>
              <w:spacing w:afterLines="0" w:line="300" w:lineRule="exact"/>
              <w:jc w:val="center"/>
              <w:rPr>
                <w:rFonts w:ascii="仿宋" w:eastAsia="仿宋" w:hAnsi="仿宋" w:hint="eastAsia"/>
                <w:sz w:val="24"/>
              </w:rPr>
            </w:pPr>
            <w:r>
              <w:rPr>
                <w:rFonts w:ascii="仿宋" w:eastAsia="仿宋" w:hAnsi="仿宋" w:hint="eastAsia"/>
                <w:sz w:val="24"/>
              </w:rPr>
              <w:t>*</w:t>
            </w:r>
            <w:r>
              <w:rPr>
                <w:rFonts w:ascii="仿宋" w:eastAsia="仿宋" w:hAnsi="仿宋"/>
                <w:sz w:val="24"/>
              </w:rPr>
              <w:t>电话</w:t>
            </w:r>
          </w:p>
        </w:tc>
        <w:tc>
          <w:tcPr>
            <w:tcW w:w="3523" w:type="dxa"/>
            <w:gridSpan w:val="4"/>
          </w:tcPr>
          <w:p w14:paraId="135795C3" w14:textId="77777777" w:rsidR="000A59E4" w:rsidRDefault="00000000">
            <w:pPr>
              <w:spacing w:afterLines="0"/>
              <w:jc w:val="center"/>
              <w:rPr>
                <w:rFonts w:ascii="仿宋" w:eastAsia="仿宋" w:hAnsi="仿宋" w:hint="eastAsia"/>
                <w:sz w:val="24"/>
              </w:rPr>
            </w:pPr>
            <w:r>
              <w:rPr>
                <w:rFonts w:ascii="仿宋" w:eastAsia="仿宋" w:hAnsi="仿宋" w:hint="eastAsia"/>
                <w:b/>
                <w:bCs/>
                <w:color w:val="FF0000"/>
                <w:sz w:val="24"/>
              </w:rPr>
              <w:t>（*必填项）</w:t>
            </w:r>
          </w:p>
        </w:tc>
      </w:tr>
      <w:tr w:rsidR="000A59E4" w14:paraId="282725B0" w14:textId="77777777" w:rsidTr="00AA5B9D">
        <w:trPr>
          <w:jc w:val="center"/>
        </w:trPr>
        <w:tc>
          <w:tcPr>
            <w:tcW w:w="8895" w:type="dxa"/>
            <w:gridSpan w:val="12"/>
            <w:vAlign w:val="center"/>
          </w:tcPr>
          <w:p w14:paraId="38E0EE6A" w14:textId="77777777" w:rsidR="000A59E4" w:rsidRDefault="00000000">
            <w:pPr>
              <w:spacing w:afterLines="0" w:line="300" w:lineRule="exact"/>
              <w:jc w:val="center"/>
              <w:rPr>
                <w:rFonts w:ascii="仿宋" w:eastAsia="仿宋" w:hAnsi="仿宋" w:hint="eastAsia"/>
                <w:b/>
                <w:sz w:val="24"/>
              </w:rPr>
            </w:pPr>
            <w:r>
              <w:rPr>
                <w:rFonts w:ascii="仿宋" w:eastAsia="仿宋" w:hAnsi="仿宋" w:hint="eastAsia"/>
                <w:sz w:val="24"/>
              </w:rPr>
              <w:t>*</w:t>
            </w:r>
            <w:r>
              <w:rPr>
                <w:rFonts w:ascii="仿宋" w:eastAsia="仿宋" w:hAnsi="仿宋"/>
                <w:b/>
                <w:sz w:val="24"/>
              </w:rPr>
              <w:t>明</w:t>
            </w:r>
            <w:r>
              <w:rPr>
                <w:rFonts w:ascii="仿宋" w:eastAsia="仿宋" w:hAnsi="仿宋" w:hint="eastAsia"/>
                <w:b/>
                <w:sz w:val="24"/>
              </w:rPr>
              <w:t xml:space="preserve"> </w:t>
            </w:r>
            <w:r>
              <w:rPr>
                <w:rFonts w:ascii="仿宋" w:eastAsia="仿宋" w:hAnsi="仿宋"/>
                <w:b/>
                <w:sz w:val="24"/>
              </w:rPr>
              <w:t>细</w:t>
            </w:r>
          </w:p>
        </w:tc>
      </w:tr>
      <w:tr w:rsidR="000A59E4" w14:paraId="65BDC279" w14:textId="77777777" w:rsidTr="00AA5B9D">
        <w:trPr>
          <w:trHeight w:val="580"/>
          <w:jc w:val="center"/>
        </w:trPr>
        <w:tc>
          <w:tcPr>
            <w:tcW w:w="1213" w:type="dxa"/>
            <w:vAlign w:val="center"/>
          </w:tcPr>
          <w:p w14:paraId="00DD87DD" w14:textId="77777777" w:rsidR="000A59E4" w:rsidRDefault="00000000">
            <w:pPr>
              <w:spacing w:afterLines="0" w:line="240" w:lineRule="auto"/>
              <w:jc w:val="center"/>
              <w:rPr>
                <w:rFonts w:ascii="仿宋" w:eastAsia="仿宋" w:hAnsi="仿宋" w:hint="eastAsia"/>
                <w:b/>
                <w:sz w:val="24"/>
              </w:rPr>
            </w:pPr>
            <w:r>
              <w:rPr>
                <w:rFonts w:ascii="仿宋" w:eastAsia="仿宋" w:hAnsi="仿宋"/>
                <w:b/>
                <w:sz w:val="24"/>
              </w:rPr>
              <w:t>序号</w:t>
            </w:r>
          </w:p>
        </w:tc>
        <w:tc>
          <w:tcPr>
            <w:tcW w:w="1298" w:type="dxa"/>
            <w:vAlign w:val="center"/>
          </w:tcPr>
          <w:p w14:paraId="4DB1E23B" w14:textId="77777777" w:rsidR="000A59E4" w:rsidRDefault="00000000">
            <w:pPr>
              <w:spacing w:afterLines="0" w:line="240" w:lineRule="auto"/>
              <w:jc w:val="center"/>
              <w:rPr>
                <w:rFonts w:ascii="仿宋" w:eastAsia="仿宋" w:hAnsi="仿宋" w:hint="eastAsia"/>
                <w:b/>
                <w:sz w:val="24"/>
              </w:rPr>
            </w:pPr>
            <w:r>
              <w:rPr>
                <w:rFonts w:ascii="仿宋" w:eastAsia="仿宋" w:hAnsi="仿宋" w:hint="eastAsia"/>
                <w:b/>
                <w:sz w:val="24"/>
              </w:rPr>
              <w:t>*</w:t>
            </w:r>
            <w:r>
              <w:rPr>
                <w:rFonts w:ascii="仿宋" w:eastAsia="仿宋" w:hAnsi="仿宋"/>
                <w:b/>
                <w:sz w:val="24"/>
              </w:rPr>
              <w:t>名称</w:t>
            </w:r>
          </w:p>
        </w:tc>
        <w:tc>
          <w:tcPr>
            <w:tcW w:w="1050" w:type="dxa"/>
            <w:gridSpan w:val="2"/>
            <w:vAlign w:val="center"/>
          </w:tcPr>
          <w:p w14:paraId="3C40CD13" w14:textId="77777777" w:rsidR="000A59E4" w:rsidRDefault="00000000">
            <w:pPr>
              <w:pStyle w:val="af7"/>
              <w:adjustRightInd w:val="0"/>
              <w:snapToGrid w:val="0"/>
              <w:spacing w:afterLines="0" w:line="240" w:lineRule="auto"/>
              <w:ind w:firstLineChars="0" w:firstLine="0"/>
              <w:jc w:val="center"/>
              <w:rPr>
                <w:rFonts w:ascii="仿宋" w:eastAsia="仿宋" w:hAnsi="仿宋" w:hint="eastAsia"/>
                <w:b/>
                <w:sz w:val="24"/>
              </w:rPr>
            </w:pPr>
            <w:r>
              <w:rPr>
                <w:rFonts w:ascii="仿宋" w:eastAsia="仿宋" w:hAnsi="仿宋" w:cs="微软雅黑" w:hint="eastAsia"/>
                <w:b/>
                <w:bCs/>
                <w:sz w:val="24"/>
              </w:rPr>
              <w:t>管理体系/证书数量</w:t>
            </w:r>
          </w:p>
        </w:tc>
        <w:tc>
          <w:tcPr>
            <w:tcW w:w="534" w:type="dxa"/>
            <w:vAlign w:val="center"/>
          </w:tcPr>
          <w:p w14:paraId="1D081677" w14:textId="77777777" w:rsidR="000A59E4" w:rsidRDefault="00000000">
            <w:pPr>
              <w:pStyle w:val="af7"/>
              <w:adjustRightInd w:val="0"/>
              <w:snapToGrid w:val="0"/>
              <w:spacing w:afterLines="0" w:line="240" w:lineRule="auto"/>
              <w:ind w:firstLineChars="0" w:firstLine="0"/>
              <w:jc w:val="center"/>
              <w:rPr>
                <w:rFonts w:ascii="仿宋" w:eastAsia="仿宋" w:hAnsi="仿宋" w:hint="eastAsia"/>
                <w:b/>
                <w:sz w:val="24"/>
              </w:rPr>
            </w:pPr>
            <w:r>
              <w:rPr>
                <w:rFonts w:ascii="仿宋" w:eastAsia="仿宋" w:hAnsi="仿宋" w:cs="微软雅黑" w:hint="eastAsia"/>
                <w:b/>
                <w:bCs/>
                <w:sz w:val="24"/>
              </w:rPr>
              <w:t>单位</w:t>
            </w:r>
          </w:p>
        </w:tc>
        <w:tc>
          <w:tcPr>
            <w:tcW w:w="583" w:type="dxa"/>
            <w:gridSpan w:val="2"/>
            <w:vAlign w:val="center"/>
          </w:tcPr>
          <w:p w14:paraId="5A528E6C" w14:textId="77777777" w:rsidR="000A59E4" w:rsidRDefault="00000000">
            <w:pPr>
              <w:pStyle w:val="af7"/>
              <w:adjustRightInd w:val="0"/>
              <w:snapToGrid w:val="0"/>
              <w:spacing w:afterLines="0" w:line="240" w:lineRule="auto"/>
              <w:ind w:firstLineChars="0" w:firstLine="0"/>
              <w:jc w:val="center"/>
              <w:rPr>
                <w:rFonts w:ascii="仿宋" w:eastAsia="仿宋" w:hAnsi="仿宋" w:hint="eastAsia"/>
                <w:b/>
                <w:sz w:val="24"/>
              </w:rPr>
            </w:pPr>
            <w:r>
              <w:rPr>
                <w:rFonts w:ascii="仿宋" w:eastAsia="仿宋" w:hAnsi="仿宋" w:cs="微软雅黑" w:hint="eastAsia"/>
                <w:b/>
                <w:bCs/>
                <w:sz w:val="24"/>
              </w:rPr>
              <w:t>次数</w:t>
            </w:r>
          </w:p>
        </w:tc>
        <w:tc>
          <w:tcPr>
            <w:tcW w:w="1433" w:type="dxa"/>
            <w:gridSpan w:val="3"/>
            <w:vAlign w:val="center"/>
          </w:tcPr>
          <w:p w14:paraId="2C2EB21B" w14:textId="77777777" w:rsidR="000A59E4" w:rsidRDefault="00000000">
            <w:pPr>
              <w:spacing w:afterLines="0" w:line="240" w:lineRule="auto"/>
              <w:jc w:val="center"/>
              <w:rPr>
                <w:rFonts w:ascii="仿宋" w:eastAsia="仿宋" w:hAnsi="仿宋" w:hint="eastAsia"/>
                <w:b/>
                <w:sz w:val="24"/>
              </w:rPr>
            </w:pPr>
            <w:r>
              <w:rPr>
                <w:rFonts w:ascii="仿宋" w:eastAsia="仿宋" w:hAnsi="仿宋" w:hint="eastAsia"/>
                <w:b/>
                <w:sz w:val="24"/>
              </w:rPr>
              <w:t>*含税</w:t>
            </w:r>
            <w:r>
              <w:rPr>
                <w:rFonts w:ascii="仿宋" w:eastAsia="仿宋" w:hAnsi="仿宋"/>
                <w:b/>
                <w:sz w:val="24"/>
              </w:rPr>
              <w:t>单价</w:t>
            </w:r>
            <w:r>
              <w:rPr>
                <w:rFonts w:ascii="仿宋" w:eastAsia="仿宋" w:hAnsi="仿宋" w:hint="eastAsia"/>
                <w:b/>
                <w:sz w:val="24"/>
              </w:rPr>
              <w:t>（元）</w:t>
            </w:r>
          </w:p>
        </w:tc>
        <w:tc>
          <w:tcPr>
            <w:tcW w:w="1517" w:type="dxa"/>
            <w:vAlign w:val="center"/>
          </w:tcPr>
          <w:p w14:paraId="16738CBA" w14:textId="77777777" w:rsidR="000A59E4" w:rsidRDefault="00000000">
            <w:pPr>
              <w:spacing w:afterLines="0" w:line="240" w:lineRule="auto"/>
              <w:jc w:val="center"/>
              <w:rPr>
                <w:rFonts w:ascii="仿宋" w:eastAsia="仿宋" w:hAnsi="仿宋" w:hint="eastAsia"/>
                <w:b/>
                <w:sz w:val="24"/>
              </w:rPr>
            </w:pPr>
            <w:r>
              <w:rPr>
                <w:rFonts w:ascii="仿宋" w:eastAsia="仿宋" w:hAnsi="仿宋" w:hint="eastAsia"/>
                <w:b/>
                <w:sz w:val="24"/>
              </w:rPr>
              <w:t>*含税小计（元）</w:t>
            </w:r>
          </w:p>
        </w:tc>
        <w:tc>
          <w:tcPr>
            <w:tcW w:w="1267" w:type="dxa"/>
            <w:vAlign w:val="center"/>
          </w:tcPr>
          <w:p w14:paraId="69EA8A05" w14:textId="77777777" w:rsidR="000A59E4" w:rsidRDefault="00000000">
            <w:pPr>
              <w:spacing w:afterLines="0" w:line="240" w:lineRule="auto"/>
              <w:jc w:val="center"/>
              <w:rPr>
                <w:rFonts w:ascii="仿宋" w:eastAsia="仿宋" w:hAnsi="仿宋" w:hint="eastAsia"/>
                <w:b/>
                <w:sz w:val="24"/>
              </w:rPr>
            </w:pPr>
            <w:r>
              <w:rPr>
                <w:rFonts w:ascii="仿宋" w:eastAsia="仿宋" w:hAnsi="仿宋" w:hint="eastAsia"/>
                <w:b/>
                <w:sz w:val="24"/>
              </w:rPr>
              <w:t>备注</w:t>
            </w:r>
          </w:p>
        </w:tc>
      </w:tr>
      <w:tr w:rsidR="000A59E4" w14:paraId="7BD4B52B" w14:textId="77777777" w:rsidTr="00AA5B9D">
        <w:trPr>
          <w:trHeight w:val="1006"/>
          <w:jc w:val="center"/>
        </w:trPr>
        <w:tc>
          <w:tcPr>
            <w:tcW w:w="1213" w:type="dxa"/>
            <w:vAlign w:val="center"/>
          </w:tcPr>
          <w:p w14:paraId="3BDA81EF" w14:textId="77777777" w:rsidR="000A59E4" w:rsidRDefault="00000000">
            <w:pPr>
              <w:pStyle w:val="af7"/>
              <w:numPr>
                <w:ilvl w:val="255"/>
                <w:numId w:val="0"/>
              </w:numPr>
              <w:spacing w:afterLines="0" w:line="240" w:lineRule="auto"/>
              <w:jc w:val="center"/>
            </w:pPr>
            <w:r>
              <w:rPr>
                <w:rFonts w:hint="eastAsia"/>
              </w:rPr>
              <w:t>1</w:t>
            </w:r>
          </w:p>
        </w:tc>
        <w:tc>
          <w:tcPr>
            <w:tcW w:w="1298" w:type="dxa"/>
            <w:vAlign w:val="center"/>
          </w:tcPr>
          <w:p w14:paraId="48B78FD5" w14:textId="77777777" w:rsidR="000A59E4" w:rsidRDefault="00000000">
            <w:pPr>
              <w:pStyle w:val="af7"/>
              <w:autoSpaceDE w:val="0"/>
              <w:autoSpaceDN w:val="0"/>
              <w:adjustRightInd w:val="0"/>
              <w:snapToGrid w:val="0"/>
              <w:spacing w:afterLines="0" w:line="240" w:lineRule="auto"/>
              <w:ind w:firstLineChars="0" w:firstLine="0"/>
              <w:jc w:val="center"/>
              <w:rPr>
                <w:sz w:val="24"/>
              </w:rPr>
            </w:pPr>
            <w:r>
              <w:rPr>
                <w:rFonts w:ascii="仿宋" w:eastAsia="仿宋" w:hAnsi="仿宋" w:hint="eastAsia"/>
                <w:b/>
                <w:bCs/>
                <w:sz w:val="24"/>
              </w:rPr>
              <w:t>重新认证</w:t>
            </w:r>
            <w:r>
              <w:rPr>
                <w:rFonts w:ascii="仿宋" w:eastAsia="仿宋" w:hAnsi="仿宋" w:hint="eastAsia"/>
                <w:sz w:val="24"/>
              </w:rPr>
              <w:t>（第一年）</w:t>
            </w:r>
          </w:p>
        </w:tc>
        <w:tc>
          <w:tcPr>
            <w:tcW w:w="1050" w:type="dxa"/>
            <w:gridSpan w:val="2"/>
            <w:vAlign w:val="center"/>
          </w:tcPr>
          <w:p w14:paraId="4515A855" w14:textId="77777777" w:rsidR="000A59E4"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b/>
                <w:sz w:val="24"/>
              </w:rPr>
            </w:pPr>
            <w:r>
              <w:rPr>
                <w:rFonts w:ascii="仿宋" w:eastAsia="仿宋" w:hAnsi="仿宋" w:cs="仿宋" w:hint="eastAsia"/>
                <w:spacing w:val="-8"/>
                <w:sz w:val="24"/>
              </w:rPr>
              <w:t>三项</w:t>
            </w:r>
          </w:p>
        </w:tc>
        <w:tc>
          <w:tcPr>
            <w:tcW w:w="534" w:type="dxa"/>
            <w:vAlign w:val="center"/>
          </w:tcPr>
          <w:p w14:paraId="6AE7A96E" w14:textId="77777777" w:rsidR="000A59E4" w:rsidRDefault="00000000">
            <w:pPr>
              <w:autoSpaceDE w:val="0"/>
              <w:autoSpaceDN w:val="0"/>
              <w:adjustRightInd w:val="0"/>
              <w:snapToGrid w:val="0"/>
              <w:spacing w:afterLines="0" w:line="240" w:lineRule="auto"/>
              <w:jc w:val="center"/>
              <w:rPr>
                <w:rFonts w:ascii="仿宋" w:eastAsia="仿宋" w:hAnsi="仿宋" w:hint="eastAsia"/>
                <w:b/>
                <w:sz w:val="24"/>
              </w:rPr>
            </w:pPr>
            <w:r>
              <w:rPr>
                <w:rFonts w:ascii="仿宋" w:eastAsia="仿宋" w:hAnsi="仿宋" w:cs="微软雅黑" w:hint="eastAsia"/>
                <w:color w:val="000000"/>
                <w:kern w:val="0"/>
                <w:sz w:val="24"/>
              </w:rPr>
              <w:t>次</w:t>
            </w:r>
          </w:p>
        </w:tc>
        <w:tc>
          <w:tcPr>
            <w:tcW w:w="583" w:type="dxa"/>
            <w:gridSpan w:val="2"/>
            <w:shd w:val="clear" w:color="auto" w:fill="auto"/>
            <w:vAlign w:val="center"/>
          </w:tcPr>
          <w:p w14:paraId="545BD805" w14:textId="77777777" w:rsidR="000A59E4" w:rsidRDefault="00000000">
            <w:pPr>
              <w:autoSpaceDE w:val="0"/>
              <w:autoSpaceDN w:val="0"/>
              <w:adjustRightInd w:val="0"/>
              <w:snapToGrid w:val="0"/>
              <w:spacing w:afterLines="0" w:line="240" w:lineRule="auto"/>
              <w:jc w:val="center"/>
              <w:rPr>
                <w:rFonts w:ascii="仿宋" w:eastAsia="仿宋" w:hAnsi="仿宋" w:hint="eastAsia"/>
                <w:b/>
                <w:sz w:val="24"/>
              </w:rPr>
            </w:pPr>
            <w:r>
              <w:rPr>
                <w:rFonts w:ascii="仿宋" w:eastAsia="仿宋" w:hAnsi="仿宋" w:cs="微软雅黑" w:hint="eastAsia"/>
                <w:color w:val="000000"/>
                <w:kern w:val="0"/>
                <w:sz w:val="24"/>
              </w:rPr>
              <w:t>1</w:t>
            </w:r>
          </w:p>
        </w:tc>
        <w:tc>
          <w:tcPr>
            <w:tcW w:w="1433" w:type="dxa"/>
            <w:gridSpan w:val="3"/>
            <w:shd w:val="clear" w:color="auto" w:fill="auto"/>
            <w:vAlign w:val="center"/>
          </w:tcPr>
          <w:p w14:paraId="627B29C8" w14:textId="77777777" w:rsidR="000A59E4" w:rsidRDefault="00000000">
            <w:pPr>
              <w:spacing w:afterLines="0" w:line="240" w:lineRule="auto"/>
              <w:jc w:val="center"/>
              <w:rPr>
                <w:rFonts w:ascii="仿宋" w:eastAsia="仿宋" w:hAnsi="仿宋" w:hint="eastAsia"/>
                <w:b/>
                <w:sz w:val="24"/>
              </w:rPr>
            </w:pPr>
            <w:r>
              <w:rPr>
                <w:rFonts w:ascii="仿宋" w:eastAsia="仿宋" w:hAnsi="仿宋" w:hint="eastAsia"/>
                <w:b/>
                <w:bCs/>
                <w:color w:val="FF0000"/>
                <w:sz w:val="24"/>
              </w:rPr>
              <w:t>（*必填项）</w:t>
            </w:r>
          </w:p>
        </w:tc>
        <w:tc>
          <w:tcPr>
            <w:tcW w:w="1517" w:type="dxa"/>
            <w:shd w:val="clear" w:color="auto" w:fill="auto"/>
            <w:vAlign w:val="center"/>
          </w:tcPr>
          <w:p w14:paraId="29FEC210" w14:textId="77777777" w:rsidR="000A59E4" w:rsidRDefault="00000000">
            <w:pPr>
              <w:spacing w:afterLines="0" w:line="240" w:lineRule="auto"/>
              <w:jc w:val="center"/>
              <w:rPr>
                <w:rFonts w:ascii="仿宋" w:eastAsia="仿宋" w:hAnsi="仿宋" w:hint="eastAsia"/>
                <w:b/>
                <w:sz w:val="24"/>
              </w:rPr>
            </w:pPr>
            <w:r>
              <w:rPr>
                <w:rFonts w:ascii="仿宋" w:eastAsia="仿宋" w:hAnsi="仿宋" w:hint="eastAsia"/>
                <w:b/>
                <w:bCs/>
                <w:color w:val="FF0000"/>
                <w:sz w:val="24"/>
              </w:rPr>
              <w:t>（*必填项）</w:t>
            </w:r>
          </w:p>
        </w:tc>
        <w:tc>
          <w:tcPr>
            <w:tcW w:w="1267" w:type="dxa"/>
            <w:vMerge w:val="restart"/>
            <w:vAlign w:val="center"/>
          </w:tcPr>
          <w:p w14:paraId="2D67A293" w14:textId="77777777" w:rsidR="000A59E4" w:rsidRDefault="00000000">
            <w:pPr>
              <w:spacing w:afterLines="0" w:line="240" w:lineRule="auto"/>
              <w:jc w:val="center"/>
              <w:rPr>
                <w:rFonts w:ascii="仿宋" w:eastAsia="仿宋" w:hAnsi="仿宋" w:hint="eastAsia"/>
                <w:sz w:val="24"/>
              </w:rPr>
            </w:pPr>
            <w:r>
              <w:rPr>
                <w:rFonts w:ascii="仿宋" w:eastAsia="仿宋" w:hAnsi="仿宋"/>
                <w:sz w:val="24"/>
              </w:rPr>
              <w:t>审核人员在服务期间发生的</w:t>
            </w:r>
            <w:r>
              <w:rPr>
                <w:rFonts w:ascii="仿宋" w:eastAsia="仿宋" w:hAnsi="仿宋" w:hint="eastAsia"/>
                <w:sz w:val="24"/>
              </w:rPr>
              <w:t>合理差旅费</w:t>
            </w:r>
            <w:r>
              <w:rPr>
                <w:rFonts w:ascii="仿宋" w:eastAsia="仿宋" w:hAnsi="仿宋"/>
                <w:sz w:val="24"/>
              </w:rPr>
              <w:t>由采购人另外承担。</w:t>
            </w:r>
          </w:p>
        </w:tc>
      </w:tr>
      <w:tr w:rsidR="000A59E4" w14:paraId="35712CC5" w14:textId="77777777" w:rsidTr="00AA5B9D">
        <w:trPr>
          <w:trHeight w:val="1206"/>
          <w:jc w:val="center"/>
        </w:trPr>
        <w:tc>
          <w:tcPr>
            <w:tcW w:w="1213" w:type="dxa"/>
            <w:vAlign w:val="center"/>
          </w:tcPr>
          <w:p w14:paraId="2A3735AC" w14:textId="77777777" w:rsidR="000A59E4" w:rsidRDefault="00000000">
            <w:pPr>
              <w:pStyle w:val="af7"/>
              <w:numPr>
                <w:ilvl w:val="255"/>
                <w:numId w:val="0"/>
              </w:numPr>
              <w:spacing w:afterLines="0" w:line="240" w:lineRule="auto"/>
              <w:jc w:val="center"/>
              <w:rPr>
                <w:rFonts w:ascii="仿宋" w:eastAsia="仿宋" w:hAnsi="仿宋" w:hint="eastAsia"/>
                <w:sz w:val="24"/>
              </w:rPr>
            </w:pPr>
            <w:r>
              <w:rPr>
                <w:rFonts w:ascii="仿宋" w:eastAsia="仿宋" w:hAnsi="仿宋" w:hint="eastAsia"/>
                <w:sz w:val="24"/>
              </w:rPr>
              <w:t>2</w:t>
            </w:r>
          </w:p>
        </w:tc>
        <w:tc>
          <w:tcPr>
            <w:tcW w:w="1298" w:type="dxa"/>
            <w:vAlign w:val="center"/>
          </w:tcPr>
          <w:p w14:paraId="2312D57D" w14:textId="77777777" w:rsidR="000A59E4"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sz w:val="24"/>
              </w:rPr>
            </w:pPr>
            <w:r>
              <w:rPr>
                <w:rFonts w:ascii="仿宋" w:eastAsia="仿宋" w:hAnsi="仿宋" w:hint="eastAsia"/>
                <w:b/>
                <w:bCs/>
                <w:sz w:val="24"/>
              </w:rPr>
              <w:t>年度监督审核</w:t>
            </w:r>
            <w:r>
              <w:rPr>
                <w:rFonts w:ascii="仿宋" w:eastAsia="仿宋" w:hAnsi="仿宋" w:hint="eastAsia"/>
                <w:sz w:val="24"/>
              </w:rPr>
              <w:t>（第二年、第三年各一次）</w:t>
            </w:r>
          </w:p>
        </w:tc>
        <w:tc>
          <w:tcPr>
            <w:tcW w:w="1050" w:type="dxa"/>
            <w:gridSpan w:val="2"/>
            <w:vAlign w:val="center"/>
          </w:tcPr>
          <w:p w14:paraId="2494D342" w14:textId="77777777" w:rsidR="000A59E4"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b/>
                <w:bCs/>
                <w:color w:val="FF0000"/>
                <w:sz w:val="24"/>
              </w:rPr>
            </w:pPr>
            <w:r>
              <w:rPr>
                <w:rFonts w:ascii="仿宋" w:eastAsia="仿宋" w:hAnsi="仿宋" w:cs="仿宋" w:hint="eastAsia"/>
                <w:spacing w:val="-8"/>
                <w:sz w:val="24"/>
              </w:rPr>
              <w:t>三项</w:t>
            </w:r>
          </w:p>
        </w:tc>
        <w:tc>
          <w:tcPr>
            <w:tcW w:w="534" w:type="dxa"/>
            <w:vAlign w:val="center"/>
          </w:tcPr>
          <w:p w14:paraId="7C796350" w14:textId="77777777" w:rsidR="000A59E4" w:rsidRDefault="00000000">
            <w:pPr>
              <w:autoSpaceDE w:val="0"/>
              <w:autoSpaceDN w:val="0"/>
              <w:adjustRightInd w:val="0"/>
              <w:snapToGrid w:val="0"/>
              <w:spacing w:afterLines="0" w:line="240" w:lineRule="auto"/>
              <w:jc w:val="center"/>
              <w:rPr>
                <w:rFonts w:ascii="仿宋" w:eastAsia="仿宋" w:hAnsi="仿宋" w:cs="宋体" w:hint="eastAsia"/>
                <w:kern w:val="0"/>
                <w:sz w:val="24"/>
              </w:rPr>
            </w:pPr>
            <w:r>
              <w:rPr>
                <w:rFonts w:ascii="仿宋" w:eastAsia="仿宋" w:hAnsi="仿宋" w:cs="微软雅黑" w:hint="eastAsia"/>
                <w:color w:val="000000"/>
                <w:kern w:val="0"/>
                <w:sz w:val="24"/>
              </w:rPr>
              <w:t>次</w:t>
            </w:r>
          </w:p>
        </w:tc>
        <w:tc>
          <w:tcPr>
            <w:tcW w:w="583" w:type="dxa"/>
            <w:gridSpan w:val="2"/>
            <w:vAlign w:val="center"/>
          </w:tcPr>
          <w:p w14:paraId="57E3FA2F" w14:textId="77777777" w:rsidR="000A59E4" w:rsidRDefault="00000000">
            <w:pPr>
              <w:autoSpaceDE w:val="0"/>
              <w:autoSpaceDN w:val="0"/>
              <w:adjustRightInd w:val="0"/>
              <w:snapToGrid w:val="0"/>
              <w:spacing w:afterLines="0" w:line="240" w:lineRule="auto"/>
              <w:jc w:val="center"/>
              <w:rPr>
                <w:rFonts w:ascii="仿宋" w:eastAsia="仿宋" w:hAnsi="仿宋" w:hint="eastAsia"/>
                <w:b/>
                <w:bCs/>
                <w:color w:val="FF0000"/>
                <w:sz w:val="24"/>
              </w:rPr>
            </w:pPr>
            <w:r>
              <w:rPr>
                <w:rFonts w:ascii="仿宋" w:eastAsia="仿宋" w:hAnsi="仿宋" w:cs="微软雅黑" w:hint="eastAsia"/>
                <w:color w:val="000000"/>
                <w:kern w:val="0"/>
                <w:sz w:val="24"/>
              </w:rPr>
              <w:t>2</w:t>
            </w:r>
          </w:p>
        </w:tc>
        <w:tc>
          <w:tcPr>
            <w:tcW w:w="1433" w:type="dxa"/>
            <w:gridSpan w:val="3"/>
            <w:vAlign w:val="center"/>
          </w:tcPr>
          <w:p w14:paraId="6001BC4E" w14:textId="77777777" w:rsidR="000A59E4" w:rsidRDefault="00000000">
            <w:pPr>
              <w:spacing w:afterLines="0" w:line="240" w:lineRule="auto"/>
              <w:jc w:val="center"/>
              <w:rPr>
                <w:rFonts w:ascii="仿宋" w:eastAsia="仿宋" w:hAnsi="仿宋" w:hint="eastAsia"/>
                <w:sz w:val="24"/>
              </w:rPr>
            </w:pPr>
            <w:r>
              <w:rPr>
                <w:rFonts w:ascii="仿宋" w:eastAsia="仿宋" w:hAnsi="仿宋" w:hint="eastAsia"/>
                <w:b/>
                <w:bCs/>
                <w:color w:val="FF0000"/>
                <w:sz w:val="24"/>
              </w:rPr>
              <w:t>（*必填项）</w:t>
            </w:r>
          </w:p>
        </w:tc>
        <w:tc>
          <w:tcPr>
            <w:tcW w:w="1517" w:type="dxa"/>
            <w:vAlign w:val="center"/>
          </w:tcPr>
          <w:p w14:paraId="3DA1F75E" w14:textId="77777777" w:rsidR="000A59E4" w:rsidRDefault="00000000">
            <w:pPr>
              <w:spacing w:afterLines="0" w:line="240" w:lineRule="auto"/>
              <w:jc w:val="center"/>
              <w:rPr>
                <w:rFonts w:ascii="仿宋" w:eastAsia="仿宋" w:hAnsi="仿宋" w:hint="eastAsia"/>
                <w:b/>
                <w:bCs/>
                <w:color w:val="FF0000"/>
                <w:sz w:val="24"/>
              </w:rPr>
            </w:pPr>
            <w:r>
              <w:rPr>
                <w:rFonts w:ascii="仿宋" w:eastAsia="仿宋" w:hAnsi="仿宋" w:hint="eastAsia"/>
                <w:b/>
                <w:bCs/>
                <w:color w:val="FF0000"/>
                <w:sz w:val="24"/>
              </w:rPr>
              <w:t>（*必填项）</w:t>
            </w:r>
          </w:p>
        </w:tc>
        <w:tc>
          <w:tcPr>
            <w:tcW w:w="1267" w:type="dxa"/>
            <w:vMerge/>
            <w:vAlign w:val="center"/>
          </w:tcPr>
          <w:p w14:paraId="099BB4BB" w14:textId="77777777" w:rsidR="000A59E4" w:rsidRDefault="000A59E4">
            <w:pPr>
              <w:spacing w:afterLines="0" w:line="240" w:lineRule="auto"/>
              <w:jc w:val="center"/>
              <w:rPr>
                <w:rFonts w:ascii="仿宋" w:eastAsia="仿宋" w:hAnsi="仿宋" w:hint="eastAsia"/>
                <w:sz w:val="24"/>
              </w:rPr>
            </w:pPr>
          </w:p>
        </w:tc>
      </w:tr>
      <w:tr w:rsidR="000A59E4" w14:paraId="0E041039" w14:textId="77777777" w:rsidTr="00AA5B9D">
        <w:trPr>
          <w:trHeight w:val="493"/>
          <w:jc w:val="center"/>
        </w:trPr>
        <w:tc>
          <w:tcPr>
            <w:tcW w:w="1213" w:type="dxa"/>
            <w:vAlign w:val="center"/>
          </w:tcPr>
          <w:p w14:paraId="51CF5C4E" w14:textId="77777777" w:rsidR="000A59E4" w:rsidRDefault="00000000">
            <w:pPr>
              <w:pStyle w:val="af7"/>
              <w:numPr>
                <w:ilvl w:val="255"/>
                <w:numId w:val="0"/>
              </w:numPr>
              <w:spacing w:afterLines="0" w:line="240" w:lineRule="auto"/>
              <w:jc w:val="center"/>
              <w:rPr>
                <w:rFonts w:ascii="仿宋" w:eastAsia="仿宋" w:hAnsi="仿宋" w:hint="eastAsia"/>
                <w:sz w:val="24"/>
              </w:rPr>
            </w:pPr>
            <w:r>
              <w:rPr>
                <w:rFonts w:ascii="仿宋" w:eastAsia="仿宋" w:hAnsi="仿宋" w:hint="eastAsia"/>
                <w:b/>
                <w:bCs/>
                <w:sz w:val="24"/>
              </w:rPr>
              <w:t>*含税合计（元）</w:t>
            </w:r>
          </w:p>
        </w:tc>
        <w:tc>
          <w:tcPr>
            <w:tcW w:w="7682" w:type="dxa"/>
            <w:gridSpan w:val="11"/>
            <w:vAlign w:val="center"/>
          </w:tcPr>
          <w:p w14:paraId="1B14F4E7" w14:textId="77777777" w:rsidR="000A59E4" w:rsidRDefault="00000000">
            <w:pPr>
              <w:spacing w:afterLines="0" w:line="240" w:lineRule="auto"/>
              <w:jc w:val="center"/>
              <w:rPr>
                <w:rFonts w:ascii="仿宋" w:eastAsia="仿宋" w:hAnsi="仿宋" w:hint="eastAsia"/>
                <w:b/>
                <w:bCs/>
                <w:color w:val="FF0000"/>
                <w:sz w:val="24"/>
              </w:rPr>
            </w:pPr>
            <w:r>
              <w:rPr>
                <w:rFonts w:ascii="仿宋" w:eastAsia="仿宋" w:hAnsi="仿宋" w:hint="eastAsia"/>
                <w:b/>
                <w:bCs/>
                <w:color w:val="FF0000"/>
                <w:sz w:val="24"/>
              </w:rPr>
              <w:t>（*必填项）</w:t>
            </w:r>
          </w:p>
        </w:tc>
      </w:tr>
      <w:tr w:rsidR="000A59E4" w14:paraId="6DE3E003" w14:textId="77777777" w:rsidTr="00AA5B9D">
        <w:trPr>
          <w:trHeight w:val="435"/>
          <w:jc w:val="center"/>
        </w:trPr>
        <w:tc>
          <w:tcPr>
            <w:tcW w:w="1213" w:type="dxa"/>
            <w:vAlign w:val="center"/>
          </w:tcPr>
          <w:p w14:paraId="4CEF0710" w14:textId="77777777" w:rsidR="000A59E4" w:rsidRDefault="00000000">
            <w:pPr>
              <w:spacing w:afterLines="0" w:line="300" w:lineRule="exact"/>
              <w:jc w:val="center"/>
              <w:rPr>
                <w:rFonts w:ascii="仿宋" w:eastAsia="仿宋" w:hAnsi="仿宋" w:hint="eastAsia"/>
                <w:sz w:val="24"/>
              </w:rPr>
            </w:pPr>
            <w:r>
              <w:rPr>
                <w:rFonts w:ascii="仿宋" w:eastAsia="仿宋" w:hAnsi="仿宋" w:hint="eastAsia"/>
                <w:sz w:val="24"/>
              </w:rPr>
              <w:t>*</w:t>
            </w:r>
            <w:r>
              <w:rPr>
                <w:rFonts w:ascii="仿宋" w:eastAsia="仿宋" w:hAnsi="仿宋"/>
                <w:sz w:val="24"/>
              </w:rPr>
              <w:t>发票类型</w:t>
            </w:r>
          </w:p>
        </w:tc>
        <w:tc>
          <w:tcPr>
            <w:tcW w:w="2265" w:type="dxa"/>
            <w:gridSpan w:val="2"/>
            <w:vAlign w:val="center"/>
          </w:tcPr>
          <w:p w14:paraId="08EEDF09" w14:textId="77777777" w:rsidR="000A59E4" w:rsidRDefault="00000000">
            <w:pPr>
              <w:spacing w:afterLines="0" w:line="300" w:lineRule="exact"/>
              <w:jc w:val="center"/>
              <w:rPr>
                <w:rFonts w:ascii="仿宋" w:eastAsia="仿宋" w:hAnsi="仿宋" w:hint="eastAsia"/>
                <w:sz w:val="24"/>
              </w:rPr>
            </w:pPr>
            <w:r>
              <w:rPr>
                <w:rFonts w:ascii="仿宋" w:eastAsia="仿宋" w:hAnsi="仿宋" w:hint="eastAsia"/>
                <w:sz w:val="24"/>
              </w:rPr>
              <w:t>增值税专用发票</w:t>
            </w:r>
          </w:p>
        </w:tc>
        <w:tc>
          <w:tcPr>
            <w:tcW w:w="2330" w:type="dxa"/>
            <w:gridSpan w:val="6"/>
            <w:vAlign w:val="center"/>
          </w:tcPr>
          <w:p w14:paraId="4EEF172A" w14:textId="77777777" w:rsidR="000A59E4" w:rsidRDefault="00000000">
            <w:pPr>
              <w:spacing w:afterLines="0" w:line="300" w:lineRule="exact"/>
              <w:jc w:val="center"/>
              <w:rPr>
                <w:rFonts w:ascii="仿宋" w:eastAsia="仿宋" w:hAnsi="仿宋" w:hint="eastAsia"/>
                <w:sz w:val="24"/>
              </w:rPr>
            </w:pPr>
            <w:r>
              <w:rPr>
                <w:rFonts w:ascii="仿宋" w:eastAsia="仿宋" w:hAnsi="仿宋" w:hint="eastAsia"/>
                <w:sz w:val="24"/>
              </w:rPr>
              <w:t>*</w:t>
            </w:r>
            <w:proofErr w:type="gramStart"/>
            <w:r>
              <w:rPr>
                <w:rFonts w:ascii="仿宋" w:eastAsia="仿宋" w:hAnsi="仿宋"/>
                <w:sz w:val="24"/>
              </w:rPr>
              <w:t>税点</w:t>
            </w:r>
            <w:proofErr w:type="gramEnd"/>
          </w:p>
        </w:tc>
        <w:tc>
          <w:tcPr>
            <w:tcW w:w="3087" w:type="dxa"/>
            <w:gridSpan w:val="3"/>
            <w:vAlign w:val="center"/>
          </w:tcPr>
          <w:p w14:paraId="45587741" w14:textId="77777777" w:rsidR="000A59E4" w:rsidRDefault="00000000">
            <w:pPr>
              <w:spacing w:afterLines="0" w:line="300" w:lineRule="exact"/>
              <w:jc w:val="center"/>
              <w:rPr>
                <w:rFonts w:ascii="仿宋" w:eastAsia="仿宋" w:hAnsi="仿宋" w:hint="eastAsia"/>
                <w:sz w:val="24"/>
              </w:rPr>
            </w:pPr>
            <w:r>
              <w:rPr>
                <w:rFonts w:ascii="仿宋" w:eastAsia="仿宋" w:hAnsi="仿宋" w:hint="eastAsia"/>
                <w:b/>
                <w:bCs/>
                <w:color w:val="FF0000"/>
                <w:sz w:val="24"/>
              </w:rPr>
              <w:t>（*必填项）</w:t>
            </w:r>
          </w:p>
        </w:tc>
      </w:tr>
      <w:tr w:rsidR="000A59E4" w14:paraId="329E8C70" w14:textId="77777777" w:rsidTr="00AA5B9D">
        <w:trPr>
          <w:trHeight w:val="713"/>
          <w:jc w:val="center"/>
        </w:trPr>
        <w:tc>
          <w:tcPr>
            <w:tcW w:w="1213" w:type="dxa"/>
            <w:vAlign w:val="center"/>
          </w:tcPr>
          <w:p w14:paraId="5A15C667" w14:textId="77777777" w:rsidR="000A59E4" w:rsidRDefault="00000000">
            <w:pPr>
              <w:spacing w:afterLines="0" w:line="300" w:lineRule="exact"/>
              <w:jc w:val="center"/>
              <w:rPr>
                <w:rFonts w:ascii="仿宋" w:eastAsia="仿宋" w:hAnsi="仿宋" w:hint="eastAsia"/>
                <w:sz w:val="24"/>
              </w:rPr>
            </w:pPr>
            <w:r>
              <w:rPr>
                <w:rFonts w:ascii="仿宋" w:eastAsia="仿宋" w:hAnsi="仿宋" w:hint="eastAsia"/>
                <w:sz w:val="24"/>
              </w:rPr>
              <w:t>付款方式</w:t>
            </w:r>
          </w:p>
        </w:tc>
        <w:tc>
          <w:tcPr>
            <w:tcW w:w="7682" w:type="dxa"/>
            <w:gridSpan w:val="11"/>
            <w:vAlign w:val="center"/>
          </w:tcPr>
          <w:p w14:paraId="10694C3D" w14:textId="77777777" w:rsidR="000A59E4" w:rsidRDefault="00000000">
            <w:pPr>
              <w:spacing w:afterLines="0" w:line="300" w:lineRule="exact"/>
              <w:jc w:val="left"/>
              <w:rPr>
                <w:rFonts w:ascii="仿宋" w:eastAsia="仿宋" w:hAnsi="仿宋" w:hint="eastAsia"/>
                <w:sz w:val="24"/>
              </w:rPr>
            </w:pPr>
            <w:r>
              <w:rPr>
                <w:rFonts w:ascii="仿宋" w:eastAsia="仿宋" w:hAnsi="仿宋" w:hint="eastAsia"/>
                <w:sz w:val="24"/>
              </w:rPr>
              <w:t>1.重新认证服务费：</w:t>
            </w:r>
            <w:proofErr w:type="gramStart"/>
            <w:r>
              <w:rPr>
                <w:rFonts w:ascii="仿宋" w:eastAsia="仿宋" w:hAnsi="仿宋" w:hint="eastAsia"/>
                <w:sz w:val="24"/>
              </w:rPr>
              <w:t>签定</w:t>
            </w:r>
            <w:proofErr w:type="gramEnd"/>
            <w:r>
              <w:rPr>
                <w:rFonts w:ascii="仿宋" w:eastAsia="仿宋" w:hAnsi="仿宋" w:hint="eastAsia"/>
                <w:sz w:val="24"/>
              </w:rPr>
              <w:t>合同后，甲方收到乙方发票后支付</w:t>
            </w:r>
            <w:r>
              <w:rPr>
                <w:rFonts w:ascii="仿宋" w:eastAsia="仿宋" w:hAnsi="仿宋" w:hint="eastAsia"/>
                <w:b/>
                <w:bCs/>
                <w:sz w:val="24"/>
              </w:rPr>
              <w:t>重新认证服务</w:t>
            </w:r>
            <w:r>
              <w:rPr>
                <w:rFonts w:ascii="仿宋" w:eastAsia="仿宋" w:hAnsi="仿宋" w:hint="eastAsia"/>
                <w:sz w:val="24"/>
              </w:rPr>
              <w:t>费用的30%，审核通过后拿证书之前，甲方收到乙方发票后交纳</w:t>
            </w:r>
            <w:r>
              <w:rPr>
                <w:rFonts w:ascii="仿宋" w:eastAsia="仿宋" w:hAnsi="仿宋" w:hint="eastAsia"/>
                <w:b/>
                <w:bCs/>
                <w:sz w:val="24"/>
              </w:rPr>
              <w:t>重新认证服务</w:t>
            </w:r>
            <w:r>
              <w:rPr>
                <w:rFonts w:ascii="仿宋" w:eastAsia="仿宋" w:hAnsi="仿宋" w:hint="eastAsia"/>
                <w:sz w:val="24"/>
              </w:rPr>
              <w:t>费用的70%；2.年审服务费：每次监督审核后，甲方收到乙方发票后一次性交纳</w:t>
            </w:r>
            <w:r>
              <w:rPr>
                <w:rFonts w:ascii="仿宋" w:eastAsia="仿宋" w:hAnsi="仿宋" w:hint="eastAsia"/>
                <w:b/>
                <w:bCs/>
                <w:sz w:val="24"/>
              </w:rPr>
              <w:t>当次年度监督审核费用</w:t>
            </w:r>
            <w:r>
              <w:rPr>
                <w:rFonts w:ascii="仿宋" w:eastAsia="仿宋" w:hAnsi="仿宋" w:hint="eastAsia"/>
                <w:sz w:val="24"/>
              </w:rPr>
              <w:t>。3.差旅费：审核员在审核期间合理的差旅费，按实际支出由甲方负责。</w:t>
            </w:r>
          </w:p>
        </w:tc>
      </w:tr>
      <w:tr w:rsidR="000A59E4" w14:paraId="54A188E6" w14:textId="77777777" w:rsidTr="00AA5B9D">
        <w:trPr>
          <w:trHeight w:val="377"/>
          <w:jc w:val="center"/>
        </w:trPr>
        <w:tc>
          <w:tcPr>
            <w:tcW w:w="1213" w:type="dxa"/>
            <w:vAlign w:val="center"/>
          </w:tcPr>
          <w:p w14:paraId="077E7B15" w14:textId="77777777" w:rsidR="000A59E4" w:rsidRDefault="00000000">
            <w:pPr>
              <w:spacing w:afterLines="0" w:line="300" w:lineRule="exact"/>
              <w:jc w:val="center"/>
              <w:rPr>
                <w:rFonts w:ascii="仿宋" w:eastAsia="仿宋" w:hAnsi="仿宋" w:hint="eastAsia"/>
                <w:sz w:val="24"/>
              </w:rPr>
            </w:pPr>
            <w:r>
              <w:rPr>
                <w:rFonts w:ascii="仿宋" w:eastAsia="仿宋" w:hAnsi="仿宋" w:hint="eastAsia"/>
                <w:sz w:val="24"/>
              </w:rPr>
              <w:t>报价有效期</w:t>
            </w:r>
          </w:p>
        </w:tc>
        <w:tc>
          <w:tcPr>
            <w:tcW w:w="7682" w:type="dxa"/>
            <w:gridSpan w:val="11"/>
            <w:vAlign w:val="center"/>
          </w:tcPr>
          <w:p w14:paraId="1A4498AB" w14:textId="77777777" w:rsidR="000A59E4" w:rsidRDefault="00000000">
            <w:pPr>
              <w:spacing w:afterLines="0" w:line="300" w:lineRule="exact"/>
              <w:jc w:val="left"/>
              <w:rPr>
                <w:rFonts w:ascii="仿宋" w:eastAsia="仿宋" w:hAnsi="仿宋" w:hint="eastAsia"/>
                <w:sz w:val="24"/>
              </w:rPr>
            </w:pPr>
            <w:r>
              <w:rPr>
                <w:rFonts w:ascii="仿宋" w:eastAsia="仿宋" w:hAnsi="仿宋" w:hint="eastAsia"/>
                <w:sz w:val="24"/>
              </w:rPr>
              <w:t>90天</w:t>
            </w:r>
          </w:p>
        </w:tc>
      </w:tr>
      <w:tr w:rsidR="000A59E4" w14:paraId="60638C53" w14:textId="77777777" w:rsidTr="00AA5B9D">
        <w:trPr>
          <w:trHeight w:val="183"/>
          <w:jc w:val="center"/>
        </w:trPr>
        <w:tc>
          <w:tcPr>
            <w:tcW w:w="1213" w:type="dxa"/>
            <w:vAlign w:val="center"/>
          </w:tcPr>
          <w:p w14:paraId="540DC2E9" w14:textId="77777777" w:rsidR="000A59E4" w:rsidRDefault="00000000">
            <w:pPr>
              <w:spacing w:afterLines="0" w:line="300" w:lineRule="exact"/>
              <w:jc w:val="left"/>
              <w:rPr>
                <w:rFonts w:ascii="仿宋" w:eastAsia="仿宋" w:hAnsi="仿宋" w:hint="eastAsia"/>
                <w:sz w:val="24"/>
              </w:rPr>
            </w:pPr>
            <w:r>
              <w:rPr>
                <w:rFonts w:ascii="仿宋" w:eastAsia="仿宋" w:hAnsi="仿宋" w:hint="eastAsia"/>
                <w:sz w:val="24"/>
              </w:rPr>
              <w:t>*认证周期</w:t>
            </w:r>
          </w:p>
        </w:tc>
        <w:tc>
          <w:tcPr>
            <w:tcW w:w="7682" w:type="dxa"/>
            <w:gridSpan w:val="11"/>
            <w:vAlign w:val="center"/>
          </w:tcPr>
          <w:p w14:paraId="2EFB38F1" w14:textId="77777777" w:rsidR="000A59E4" w:rsidRDefault="00000000">
            <w:pPr>
              <w:spacing w:afterLines="0" w:line="300" w:lineRule="exact"/>
              <w:jc w:val="left"/>
              <w:rPr>
                <w:rFonts w:ascii="仿宋" w:eastAsia="仿宋" w:hAnsi="仿宋" w:hint="eastAsia"/>
                <w:sz w:val="24"/>
              </w:rPr>
            </w:pPr>
            <w:r>
              <w:rPr>
                <w:rFonts w:ascii="仿宋" w:eastAsia="仿宋" w:hAnsi="仿宋" w:hint="eastAsia"/>
                <w:sz w:val="24"/>
              </w:rPr>
              <w:t>1重新认证周期：合同签订之日起2个月内；2.年度监督审核（年审）周期：距上次审查间隔时间不超过12个月，具体时间以双方确定的审查计划时间为准。</w:t>
            </w:r>
          </w:p>
          <w:p w14:paraId="76C43649" w14:textId="77777777" w:rsidR="000A59E4" w:rsidRDefault="00000000">
            <w:pPr>
              <w:spacing w:afterLines="0" w:line="300" w:lineRule="exact"/>
              <w:jc w:val="left"/>
              <w:rPr>
                <w:rFonts w:ascii="仿宋" w:eastAsia="仿宋" w:hAnsi="仿宋" w:hint="eastAsia"/>
                <w:sz w:val="24"/>
              </w:rPr>
            </w:pPr>
            <w:r>
              <w:rPr>
                <w:rFonts w:ascii="仿宋" w:eastAsia="仿宋" w:hAnsi="仿宋" w:hint="eastAsia"/>
                <w:sz w:val="24"/>
              </w:rPr>
              <w:t>其他</w:t>
            </w:r>
          </w:p>
        </w:tc>
      </w:tr>
      <w:tr w:rsidR="000A59E4" w14:paraId="716D8646" w14:textId="77777777" w:rsidTr="00AA5B9D">
        <w:trPr>
          <w:trHeight w:val="630"/>
          <w:jc w:val="center"/>
        </w:trPr>
        <w:tc>
          <w:tcPr>
            <w:tcW w:w="8895" w:type="dxa"/>
            <w:gridSpan w:val="12"/>
            <w:vAlign w:val="center"/>
          </w:tcPr>
          <w:p w14:paraId="660B2517" w14:textId="77777777" w:rsidR="000A59E4"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549AD47F" w14:textId="77777777" w:rsidR="000A59E4"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为服务过程中有可能发生的全部费用（审核人员在服务期间发生的合理差旅费、非例行审查费用），应包括申请费及证书注册费、证书工本费、审核费（文件审核、现场审核、审核报告编制、不符合项的验证等）、培训费、证书管理年金、税金、增值税费等所有可能发生的费用;</w:t>
            </w:r>
          </w:p>
          <w:p w14:paraId="52D6F09D" w14:textId="77777777" w:rsidR="000A59E4"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3、本采购项目以不含税总价进行对比，参选单位需填报含</w:t>
            </w:r>
            <w:proofErr w:type="gramStart"/>
            <w:r>
              <w:rPr>
                <w:rFonts w:ascii="仿宋" w:eastAsia="仿宋" w:hAnsi="仿宋" w:hint="eastAsia"/>
                <w:b/>
                <w:bCs/>
                <w:szCs w:val="21"/>
              </w:rPr>
              <w:t>税单价</w:t>
            </w:r>
            <w:proofErr w:type="gramEnd"/>
            <w:r>
              <w:rPr>
                <w:rFonts w:ascii="仿宋" w:eastAsia="仿宋" w:hAnsi="仿宋" w:hint="eastAsia"/>
                <w:b/>
                <w:bCs/>
                <w:szCs w:val="21"/>
              </w:rPr>
              <w:t>及税率；</w:t>
            </w:r>
          </w:p>
          <w:p w14:paraId="1AD9A721" w14:textId="77777777" w:rsidR="000A59E4"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4、合同不含</w:t>
            </w:r>
            <w:proofErr w:type="gramStart"/>
            <w:r>
              <w:rPr>
                <w:rFonts w:ascii="仿宋" w:eastAsia="仿宋" w:hAnsi="仿宋" w:hint="eastAsia"/>
                <w:b/>
                <w:bCs/>
                <w:szCs w:val="21"/>
              </w:rPr>
              <w:t>税单价</w:t>
            </w:r>
            <w:proofErr w:type="gramEnd"/>
            <w:r>
              <w:rPr>
                <w:rFonts w:ascii="仿宋" w:eastAsia="仿宋" w:hAnsi="仿宋" w:hint="eastAsia"/>
                <w:b/>
                <w:bCs/>
                <w:szCs w:val="21"/>
              </w:rPr>
              <w:t>计算方式:合同不含</w:t>
            </w:r>
            <w:proofErr w:type="gramStart"/>
            <w:r>
              <w:rPr>
                <w:rFonts w:ascii="仿宋" w:eastAsia="仿宋" w:hAnsi="仿宋" w:hint="eastAsia"/>
                <w:b/>
                <w:bCs/>
                <w:szCs w:val="21"/>
              </w:rPr>
              <w:t>税单价</w:t>
            </w:r>
            <w:proofErr w:type="gramEnd"/>
            <w:r>
              <w:rPr>
                <w:rFonts w:ascii="仿宋" w:eastAsia="仿宋" w:hAnsi="仿宋" w:hint="eastAsia"/>
                <w:b/>
                <w:bCs/>
                <w:szCs w:val="21"/>
              </w:rPr>
              <w:t>=含</w:t>
            </w:r>
            <w:proofErr w:type="gramStart"/>
            <w:r>
              <w:rPr>
                <w:rFonts w:ascii="仿宋" w:eastAsia="仿宋" w:hAnsi="仿宋" w:hint="eastAsia"/>
                <w:b/>
                <w:bCs/>
                <w:szCs w:val="21"/>
              </w:rPr>
              <w:t>税单价</w:t>
            </w:r>
            <w:proofErr w:type="gramEnd"/>
            <w:r>
              <w:rPr>
                <w:rFonts w:ascii="仿宋" w:eastAsia="仿宋" w:hAnsi="仿宋" w:hint="eastAsia"/>
                <w:b/>
                <w:bCs/>
                <w:szCs w:val="21"/>
              </w:rPr>
              <w:t>/（1+税率）；</w:t>
            </w:r>
          </w:p>
          <w:p w14:paraId="2AED6CA3" w14:textId="77777777" w:rsidR="000A59E4" w:rsidRDefault="00000000">
            <w:pPr>
              <w:spacing w:afterLines="0" w:line="300" w:lineRule="exact"/>
              <w:jc w:val="left"/>
              <w:rPr>
                <w:rFonts w:ascii="仿宋" w:eastAsia="仿宋" w:hAnsi="仿宋" w:hint="eastAsia"/>
                <w:sz w:val="24"/>
              </w:rPr>
            </w:pPr>
            <w:r>
              <w:rPr>
                <w:rFonts w:ascii="仿宋" w:eastAsia="仿宋" w:hAnsi="仿宋" w:hint="eastAsia"/>
                <w:szCs w:val="21"/>
              </w:rPr>
              <w:t>5、以上报价为最终报价，无现场议价，报价人参与报价即视为已知悉并接受该情况。</w:t>
            </w:r>
          </w:p>
        </w:tc>
      </w:tr>
    </w:tbl>
    <w:p w14:paraId="11C51C33" w14:textId="77777777" w:rsidR="000A59E4"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51D7923D" w14:textId="77777777" w:rsidR="000A59E4"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cs="Arial" w:hint="eastAsia"/>
        </w:rPr>
        <w:br w:type="page"/>
      </w:r>
    </w:p>
    <w:p w14:paraId="56121376" w14:textId="77777777" w:rsidR="000A59E4" w:rsidRDefault="00000000">
      <w:pPr>
        <w:pStyle w:val="9"/>
        <w:keepNext/>
        <w:keepLines/>
        <w:numPr>
          <w:ilvl w:val="0"/>
          <w:numId w:val="4"/>
        </w:numPr>
        <w:spacing w:afterLines="0" w:line="240" w:lineRule="auto"/>
        <w:ind w:left="0" w:firstLineChars="0" w:firstLine="0"/>
        <w:jc w:val="center"/>
        <w:textAlignment w:val="baseline"/>
        <w:outlineLvl w:val="1"/>
        <w:rPr>
          <w:rFonts w:ascii="仿宋" w:eastAsia="仿宋" w:hAnsi="仿宋" w:hint="eastAsia"/>
          <w:b/>
          <w:bCs/>
          <w:kern w:val="0"/>
          <w:sz w:val="24"/>
        </w:rPr>
      </w:pPr>
      <w:bookmarkStart w:id="10" w:name="_Toc133335897"/>
      <w:bookmarkStart w:id="11" w:name="_Toc116850266"/>
      <w:r>
        <w:rPr>
          <w:rFonts w:ascii="仿宋" w:eastAsia="仿宋" w:hAnsi="仿宋" w:hint="eastAsia"/>
          <w:b/>
          <w:bCs/>
          <w:color w:val="000000"/>
          <w:kern w:val="0"/>
          <w:sz w:val="24"/>
        </w:rPr>
        <w:lastRenderedPageBreak/>
        <w:t>参选单位</w:t>
      </w:r>
      <w:r>
        <w:rPr>
          <w:rFonts w:ascii="仿宋" w:eastAsia="仿宋" w:hAnsi="仿宋" w:hint="eastAsia"/>
          <w:b/>
          <w:bCs/>
          <w:kern w:val="0"/>
          <w:sz w:val="24"/>
        </w:rPr>
        <w:t>类似</w:t>
      </w:r>
      <w:r>
        <w:rPr>
          <w:rFonts w:ascii="仿宋" w:eastAsia="仿宋" w:hAnsi="仿宋" w:hint="eastAsia"/>
          <w:b/>
          <w:bCs/>
          <w:color w:val="000000"/>
          <w:kern w:val="0"/>
          <w:sz w:val="24"/>
        </w:rPr>
        <w:t>业绩</w:t>
      </w:r>
    </w:p>
    <w:p w14:paraId="0E8185E3" w14:textId="77777777" w:rsidR="000A59E4" w:rsidRDefault="00000000">
      <w:pPr>
        <w:pStyle w:val="2"/>
        <w:spacing w:beforeLines="50" w:before="156" w:afterLines="0" w:after="0"/>
        <w:ind w:leftChars="0" w:left="0" w:firstLine="480"/>
        <w:rPr>
          <w:rFonts w:ascii="仿宋" w:eastAsia="仿宋" w:hAnsi="仿宋" w:hint="eastAsia"/>
          <w:bCs/>
          <w:sz w:val="24"/>
        </w:rPr>
      </w:pPr>
      <w:r>
        <w:rPr>
          <w:rFonts w:ascii="仿宋" w:eastAsia="仿宋" w:hAnsi="仿宋" w:hint="eastAsia"/>
          <w:bCs/>
          <w:sz w:val="24"/>
        </w:rPr>
        <w:t>业绩基本要求：近两年内（2023年7月至今）或成立至今（成立不足两年的单位）至少具备一项正在实施或已完成的相关质量管理体系、环境管理体系、职业健康安全管理体系审核业绩（这三项体系中满足其中一个体系即可，提供中标通知书或合同等证明材料（格式自拟））；</w:t>
      </w:r>
    </w:p>
    <w:p w14:paraId="19FA1E26" w14:textId="77777777" w:rsidR="000A59E4" w:rsidRDefault="000A59E4">
      <w:pPr>
        <w:spacing w:after="78"/>
        <w:rPr>
          <w:rFonts w:ascii="仿宋" w:eastAsia="仿宋" w:hAnsi="仿宋" w:hint="eastAsia"/>
          <w:bCs/>
          <w:sz w:val="24"/>
        </w:rPr>
      </w:pPr>
    </w:p>
    <w:p w14:paraId="2B6352A0" w14:textId="77777777" w:rsidR="000A59E4" w:rsidRDefault="000A59E4">
      <w:pPr>
        <w:spacing w:after="78"/>
        <w:rPr>
          <w:rFonts w:ascii="仿宋" w:eastAsia="仿宋" w:hAnsi="仿宋" w:hint="eastAsia"/>
          <w:bCs/>
          <w:sz w:val="24"/>
        </w:rPr>
      </w:pPr>
    </w:p>
    <w:p w14:paraId="1C658E28" w14:textId="77777777" w:rsidR="000A59E4" w:rsidRDefault="00000000">
      <w:pPr>
        <w:spacing w:after="78"/>
        <w:rPr>
          <w:rFonts w:ascii="仿宋" w:eastAsia="仿宋" w:hAnsi="仿宋" w:hint="eastAsia"/>
          <w:bCs/>
          <w:sz w:val="24"/>
        </w:rPr>
      </w:pPr>
      <w:r>
        <w:rPr>
          <w:rFonts w:ascii="仿宋" w:eastAsia="仿宋" w:hAnsi="仿宋" w:hint="eastAsia"/>
          <w:bCs/>
          <w:sz w:val="24"/>
        </w:rPr>
        <w:br w:type="page"/>
      </w:r>
    </w:p>
    <w:p w14:paraId="7F0B59B0" w14:textId="77777777" w:rsidR="000A59E4"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响应供应商认为有必要提供的其他材料</w:t>
      </w:r>
      <w:bookmarkEnd w:id="10"/>
      <w:bookmarkEnd w:id="11"/>
    </w:p>
    <w:p w14:paraId="717CA7E0" w14:textId="77777777" w:rsidR="000A59E4" w:rsidRDefault="000A59E4">
      <w:pPr>
        <w:spacing w:beforeLines="100" w:before="312" w:afterLines="0" w:line="360" w:lineRule="auto"/>
        <w:ind w:firstLineChars="200" w:firstLine="480"/>
        <w:rPr>
          <w:rFonts w:ascii="仿宋" w:eastAsia="仿宋" w:hAnsi="仿宋" w:hint="eastAsia"/>
          <w:bCs/>
          <w:sz w:val="24"/>
        </w:rPr>
      </w:pPr>
    </w:p>
    <w:sectPr w:rsidR="000A59E4">
      <w:headerReference w:type="default" r:id="rId18"/>
      <w:footerReference w:type="default" r:id="rId19"/>
      <w:headerReference w:type="first" r:id="rId20"/>
      <w:footerReference w:type="first" r:id="rId21"/>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BF26" w14:textId="77777777" w:rsidR="005B27A7" w:rsidRDefault="005B27A7">
      <w:pPr>
        <w:spacing w:after="60" w:line="240" w:lineRule="auto"/>
      </w:pPr>
      <w:r>
        <w:separator/>
      </w:r>
    </w:p>
  </w:endnote>
  <w:endnote w:type="continuationSeparator" w:id="0">
    <w:p w14:paraId="30D2E9D2" w14:textId="77777777" w:rsidR="005B27A7" w:rsidRDefault="005B27A7">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FBA6" w14:textId="77777777" w:rsidR="000A59E4" w:rsidRDefault="000A59E4">
    <w:pPr>
      <w:pStyle w:val="ac"/>
    </w:pPr>
  </w:p>
  <w:p w14:paraId="7447C879" w14:textId="77777777" w:rsidR="000A59E4" w:rsidRDefault="000A59E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AB57" w14:textId="77777777" w:rsidR="000A59E4" w:rsidRDefault="000A59E4">
    <w:pPr>
      <w:pBdr>
        <w:top w:val="single" w:sz="6" w:space="1" w:color="auto"/>
      </w:pBdr>
      <w:snapToGrid w:val="0"/>
      <w:spacing w:afterLines="0" w:line="240" w:lineRule="auto"/>
      <w:jc w:val="center"/>
      <w:rPr>
        <w:rFonts w:eastAsia="楷体_GB2312"/>
        <w:kern w:val="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0B07" w14:textId="77777777" w:rsidR="000A59E4" w:rsidRDefault="00000000">
    <w:pPr>
      <w:pBdr>
        <w:top w:val="single" w:sz="6" w:space="1" w:color="auto"/>
      </w:pBdr>
      <w:snapToGrid w:val="0"/>
      <w:spacing w:afterLines="0" w:line="240" w:lineRule="auto"/>
      <w:jc w:val="center"/>
      <w:rPr>
        <w:rFonts w:eastAsia="楷体_GB2312"/>
        <w:kern w:val="0"/>
        <w:sz w:val="18"/>
        <w:szCs w:val="18"/>
      </w:rPr>
    </w:pPr>
    <w:r>
      <w:rPr>
        <w:rFonts w:eastAsia="楷体_GB2312"/>
        <w:noProof/>
        <w:kern w:val="0"/>
        <w:sz w:val="18"/>
        <w:szCs w:val="18"/>
      </w:rPr>
      <mc:AlternateContent>
        <mc:Choice Requires="wps">
          <w:drawing>
            <wp:anchor distT="0" distB="0" distL="114300" distR="114300" simplePos="0" relativeHeight="251659264" behindDoc="0" locked="0" layoutInCell="1" allowOverlap="1" wp14:anchorId="0B30AB59" wp14:editId="652A38C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1C45CA" w14:textId="77777777" w:rsidR="000A59E4" w:rsidRDefault="00000000">
                          <w:pPr>
                            <w:pBdr>
                              <w:top w:val="single" w:sz="6" w:space="1" w:color="auto"/>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18</w:t>
                          </w:r>
                          <w:r>
                            <w:rPr>
                              <w:rFonts w:eastAsia="楷体_GB2312"/>
                              <w:kern w:val="0"/>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1BE53A8">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18</w:t>
                    </w:r>
                    <w:r>
                      <w:rPr>
                        <w:rFonts w:eastAsia="楷体_GB2312"/>
                        <w:kern w:val="0"/>
                        <w:sz w:val="18"/>
                        <w:szCs w:val="18"/>
                      </w:rPr>
                      <w:fldChar w:fldCharType="end"/>
                    </w:r>
                  </w:p>
                </w:txbxContent>
              </v:textbox>
            </v:shape>
          </w:pict>
        </mc:Fallback>
      </mc:AlternateContent>
    </w:r>
    <w:r>
      <w:rPr>
        <w:rFonts w:eastAsia="楷体_GB2312"/>
        <w:kern w:val="0"/>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27E2" w14:textId="77777777" w:rsidR="000A59E4" w:rsidRDefault="00000000">
    <w:pPr>
      <w:spacing w:after="60"/>
      <w:jc w:val="left"/>
    </w:pPr>
    <w:r>
      <w:rPr>
        <w:noProof/>
      </w:rPr>
      <mc:AlternateContent>
        <mc:Choice Requires="wps">
          <w:drawing>
            <wp:anchor distT="0" distB="0" distL="114300" distR="114300" simplePos="0" relativeHeight="251661312" behindDoc="0" locked="0" layoutInCell="1" allowOverlap="1" wp14:anchorId="1FD0A354" wp14:editId="2216851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3E613C" w14:textId="77777777" w:rsidR="000A59E4" w:rsidRDefault="00000000">
                          <w:pPr>
                            <w:pBdr>
                              <w:top w:val="single" w:sz="6" w:space="1" w:color="auto"/>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17</w:t>
                          </w:r>
                          <w:r>
                            <w:rPr>
                              <w:rFonts w:eastAsia="楷体_GB2312"/>
                              <w:kern w:val="0"/>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BC8CED7">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17</w:t>
                    </w:r>
                    <w:r>
                      <w:rPr>
                        <w:rFonts w:eastAsia="楷体_GB2312"/>
                        <w:kern w:val="0"/>
                        <w:sz w:val="18"/>
                        <w:szCs w:val="18"/>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950D" w14:textId="77777777" w:rsidR="000A59E4" w:rsidRDefault="00000000">
    <w:pPr>
      <w:pStyle w:val="ac"/>
    </w:pPr>
    <w:r>
      <w:rPr>
        <w:noProof/>
      </w:rPr>
      <mc:AlternateContent>
        <mc:Choice Requires="wps">
          <w:drawing>
            <wp:anchor distT="0" distB="0" distL="114300" distR="114300" simplePos="0" relativeHeight="251660288" behindDoc="0" locked="0" layoutInCell="1" allowOverlap="1" wp14:anchorId="54FD7AD5" wp14:editId="1B5E1A4B">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291DC" w14:textId="77777777" w:rsidR="000A59E4" w:rsidRDefault="00000000">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95F32DA">
                    <w:pPr>
                      <w:pStyle w:val="15"/>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CE79" w14:textId="77777777" w:rsidR="000A59E4" w:rsidRDefault="00000000">
    <w:pPr>
      <w:spacing w:after="60"/>
      <w:jc w:val="left"/>
    </w:pPr>
    <w:r>
      <w:rPr>
        <w:noProof/>
      </w:rPr>
      <mc:AlternateContent>
        <mc:Choice Requires="wps">
          <w:drawing>
            <wp:anchor distT="0" distB="0" distL="114300" distR="114300" simplePos="0" relativeHeight="251662336" behindDoc="0" locked="0" layoutInCell="1" allowOverlap="1" wp14:anchorId="04236BB8" wp14:editId="5DE8155C">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17869" w14:textId="77777777" w:rsidR="000A59E4"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A5F43C8">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33F90" w14:textId="77777777" w:rsidR="005B27A7" w:rsidRDefault="005B27A7">
      <w:pPr>
        <w:spacing w:after="60"/>
      </w:pPr>
      <w:r>
        <w:separator/>
      </w:r>
    </w:p>
  </w:footnote>
  <w:footnote w:type="continuationSeparator" w:id="0">
    <w:p w14:paraId="60C19EA7" w14:textId="77777777" w:rsidR="005B27A7" w:rsidRDefault="005B27A7">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81E1" w14:textId="77777777" w:rsidR="000A59E4" w:rsidRDefault="000A59E4">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93C0" w14:textId="77777777" w:rsidR="000A59E4" w:rsidRDefault="000A59E4">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9B4E" w14:textId="77777777" w:rsidR="000A59E4" w:rsidRDefault="000A59E4">
    <w:pPr>
      <w:pBdr>
        <w:bottom w:val="double" w:sz="4" w:space="1" w:color="auto"/>
      </w:pBdr>
      <w:snapToGrid w:val="0"/>
      <w:spacing w:afterLines="0" w:line="240" w:lineRule="auto"/>
      <w:jc w:val="center"/>
      <w:rPr>
        <w:rFonts w:eastAsia="楷体_GB2312"/>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C66F" w14:textId="77777777" w:rsidR="000A59E4" w:rsidRDefault="000A59E4">
    <w:pPr>
      <w:pBdr>
        <w:bottom w:val="double" w:sz="4" w:space="1" w:color="auto"/>
      </w:pBdr>
      <w:snapToGrid w:val="0"/>
      <w:spacing w:afterLines="0" w:line="240" w:lineRule="auto"/>
      <w:jc w:val="center"/>
      <w:rPr>
        <w:rFonts w:eastAsia="楷体_GB2312"/>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48A1" w14:textId="77777777" w:rsidR="000A59E4" w:rsidRDefault="000A59E4">
    <w:pPr>
      <w:pBdr>
        <w:bottom w:val="single" w:sz="4" w:space="1" w:color="auto"/>
      </w:pBdr>
      <w:tabs>
        <w:tab w:val="left" w:pos="5295"/>
      </w:tabs>
      <w:snapToGrid w:val="0"/>
      <w:spacing w:afterLines="0" w:after="60" w:line="240" w:lineRule="auto"/>
      <w:jc w:val="center"/>
      <w:rPr>
        <w:rFonts w:ascii="黑体" w:eastAsia="黑体" w:hAnsi="黑体" w:cs="黑体"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DA7F" w14:textId="77777777" w:rsidR="000A59E4" w:rsidRDefault="000A59E4">
    <w:pPr>
      <w:pStyle w:val="a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76C4" w14:textId="77777777" w:rsidR="000A59E4" w:rsidRDefault="000A59E4">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8084ECB"/>
    <w:multiLevelType w:val="singleLevel"/>
    <w:tmpl w:val="18084ECB"/>
    <w:lvl w:ilvl="0">
      <w:start w:val="1"/>
      <w:numFmt w:val="decimal"/>
      <w:lvlText w:val="%1."/>
      <w:lvlJc w:val="left"/>
      <w:pPr>
        <w:tabs>
          <w:tab w:val="left" w:pos="312"/>
        </w:tabs>
      </w:pPr>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37046399">
    <w:abstractNumId w:val="1"/>
  </w:num>
  <w:num w:numId="2" w16cid:durableId="882907916">
    <w:abstractNumId w:val="4"/>
  </w:num>
  <w:num w:numId="3" w16cid:durableId="2095928214">
    <w:abstractNumId w:val="2"/>
  </w:num>
  <w:num w:numId="4" w16cid:durableId="1139960234">
    <w:abstractNumId w:val="3"/>
  </w:num>
  <w:num w:numId="5" w16cid:durableId="1534611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0"/>
  <w:drawingGridHorizontalSpacing w:val="105"/>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6ED"/>
    <w:rsid w:val="000937D6"/>
    <w:rsid w:val="00094160"/>
    <w:rsid w:val="000946FA"/>
    <w:rsid w:val="0009543D"/>
    <w:rsid w:val="000968FD"/>
    <w:rsid w:val="0009730F"/>
    <w:rsid w:val="00097A86"/>
    <w:rsid w:val="000A0C2E"/>
    <w:rsid w:val="000A12E4"/>
    <w:rsid w:val="000A2A8D"/>
    <w:rsid w:val="000A4DFF"/>
    <w:rsid w:val="000A55A4"/>
    <w:rsid w:val="000A59E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3EE1"/>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7A7"/>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6C82"/>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367F"/>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717"/>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5B9D"/>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09F"/>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47C23"/>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52F"/>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B4F"/>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4E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C77"/>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76B72"/>
    <w:rsid w:val="00E8246B"/>
    <w:rsid w:val="00E85AB0"/>
    <w:rsid w:val="00E85DFA"/>
    <w:rsid w:val="00E87593"/>
    <w:rsid w:val="00E9060B"/>
    <w:rsid w:val="00E90715"/>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329"/>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928"/>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2B24B9"/>
    <w:rsid w:val="0175142C"/>
    <w:rsid w:val="018708DE"/>
    <w:rsid w:val="01D73C13"/>
    <w:rsid w:val="01EC2C5A"/>
    <w:rsid w:val="02185A90"/>
    <w:rsid w:val="02DE1905"/>
    <w:rsid w:val="03795884"/>
    <w:rsid w:val="03966FA9"/>
    <w:rsid w:val="03A624EA"/>
    <w:rsid w:val="04272E41"/>
    <w:rsid w:val="04DB4A7F"/>
    <w:rsid w:val="05754E07"/>
    <w:rsid w:val="05874843"/>
    <w:rsid w:val="06000D4D"/>
    <w:rsid w:val="06710406"/>
    <w:rsid w:val="067E0FA0"/>
    <w:rsid w:val="06A51204"/>
    <w:rsid w:val="06F9F432"/>
    <w:rsid w:val="079756C5"/>
    <w:rsid w:val="07975F35"/>
    <w:rsid w:val="08244108"/>
    <w:rsid w:val="08420CAE"/>
    <w:rsid w:val="0843277A"/>
    <w:rsid w:val="089B2559"/>
    <w:rsid w:val="08AD6EC8"/>
    <w:rsid w:val="09293C1C"/>
    <w:rsid w:val="0A363213"/>
    <w:rsid w:val="0A886720"/>
    <w:rsid w:val="0AA1428C"/>
    <w:rsid w:val="0AC57A82"/>
    <w:rsid w:val="0AD251DE"/>
    <w:rsid w:val="0B0E30C9"/>
    <w:rsid w:val="0B826720"/>
    <w:rsid w:val="0C8C587C"/>
    <w:rsid w:val="0CD00C0D"/>
    <w:rsid w:val="0D6E6ECF"/>
    <w:rsid w:val="0D7F8C1E"/>
    <w:rsid w:val="0D9E3895"/>
    <w:rsid w:val="0DAFDDD2"/>
    <w:rsid w:val="0E4211FE"/>
    <w:rsid w:val="0E9E26E2"/>
    <w:rsid w:val="0EE17277"/>
    <w:rsid w:val="0F584562"/>
    <w:rsid w:val="0FD61205"/>
    <w:rsid w:val="10465F4D"/>
    <w:rsid w:val="10C42B13"/>
    <w:rsid w:val="10DD77C5"/>
    <w:rsid w:val="10E7084B"/>
    <w:rsid w:val="10F22522"/>
    <w:rsid w:val="12855EB3"/>
    <w:rsid w:val="12CB42AB"/>
    <w:rsid w:val="13203999"/>
    <w:rsid w:val="135D7FEE"/>
    <w:rsid w:val="13963041"/>
    <w:rsid w:val="13AFEC81"/>
    <w:rsid w:val="14A42D89"/>
    <w:rsid w:val="14B07312"/>
    <w:rsid w:val="15034CC4"/>
    <w:rsid w:val="15AF25CA"/>
    <w:rsid w:val="15B620DC"/>
    <w:rsid w:val="1614577D"/>
    <w:rsid w:val="166564D0"/>
    <w:rsid w:val="16D57CE5"/>
    <w:rsid w:val="17796277"/>
    <w:rsid w:val="185C5D2A"/>
    <w:rsid w:val="18AC73A6"/>
    <w:rsid w:val="18CD7911"/>
    <w:rsid w:val="193919B2"/>
    <w:rsid w:val="19401195"/>
    <w:rsid w:val="196910DF"/>
    <w:rsid w:val="199164D0"/>
    <w:rsid w:val="19DE5F7A"/>
    <w:rsid w:val="19EE2029"/>
    <w:rsid w:val="1A0F5CDB"/>
    <w:rsid w:val="1A666D32"/>
    <w:rsid w:val="1AC13420"/>
    <w:rsid w:val="1B3FC108"/>
    <w:rsid w:val="1BBF5AD0"/>
    <w:rsid w:val="1BDB2B53"/>
    <w:rsid w:val="1BEB3248"/>
    <w:rsid w:val="1BFB4A9B"/>
    <w:rsid w:val="1BFE3282"/>
    <w:rsid w:val="1C03227C"/>
    <w:rsid w:val="1CE758FD"/>
    <w:rsid w:val="1CFC7B12"/>
    <w:rsid w:val="1D186525"/>
    <w:rsid w:val="1DB823BC"/>
    <w:rsid w:val="1E9B0CC0"/>
    <w:rsid w:val="1EC039D3"/>
    <w:rsid w:val="1EC75BA1"/>
    <w:rsid w:val="1F0F1A56"/>
    <w:rsid w:val="1F7F9C30"/>
    <w:rsid w:val="1FB39FF7"/>
    <w:rsid w:val="1FB54372"/>
    <w:rsid w:val="1FEC089C"/>
    <w:rsid w:val="1FFF4E3F"/>
    <w:rsid w:val="2089134F"/>
    <w:rsid w:val="208923CA"/>
    <w:rsid w:val="212271A1"/>
    <w:rsid w:val="21840CA6"/>
    <w:rsid w:val="218B7E24"/>
    <w:rsid w:val="22065A4D"/>
    <w:rsid w:val="22170780"/>
    <w:rsid w:val="23884315"/>
    <w:rsid w:val="2389746D"/>
    <w:rsid w:val="23A32100"/>
    <w:rsid w:val="247022A7"/>
    <w:rsid w:val="24B92A42"/>
    <w:rsid w:val="24B95082"/>
    <w:rsid w:val="24C1046C"/>
    <w:rsid w:val="257FF5EF"/>
    <w:rsid w:val="25A246E2"/>
    <w:rsid w:val="26DC0652"/>
    <w:rsid w:val="27934767"/>
    <w:rsid w:val="27BED872"/>
    <w:rsid w:val="28C531CA"/>
    <w:rsid w:val="294475B6"/>
    <w:rsid w:val="296A3A6F"/>
    <w:rsid w:val="29E9B391"/>
    <w:rsid w:val="2AB2028A"/>
    <w:rsid w:val="2AFDB16C"/>
    <w:rsid w:val="2B7D8E96"/>
    <w:rsid w:val="2B9B7C50"/>
    <w:rsid w:val="2C87EFA4"/>
    <w:rsid w:val="2C9B569A"/>
    <w:rsid w:val="2CB37F14"/>
    <w:rsid w:val="2CEFA2BD"/>
    <w:rsid w:val="2D9E346A"/>
    <w:rsid w:val="2DCA5054"/>
    <w:rsid w:val="2DFD3BC0"/>
    <w:rsid w:val="2E0C1BA0"/>
    <w:rsid w:val="2EFF028F"/>
    <w:rsid w:val="2EFF0385"/>
    <w:rsid w:val="2F177DFE"/>
    <w:rsid w:val="2F2D348A"/>
    <w:rsid w:val="2FAF61D8"/>
    <w:rsid w:val="2FB026FF"/>
    <w:rsid w:val="2FDFB298"/>
    <w:rsid w:val="2FEBB001"/>
    <w:rsid w:val="30333B81"/>
    <w:rsid w:val="305459B9"/>
    <w:rsid w:val="30B32EF2"/>
    <w:rsid w:val="30BF60A9"/>
    <w:rsid w:val="30EE09A0"/>
    <w:rsid w:val="32806E68"/>
    <w:rsid w:val="33923FE8"/>
    <w:rsid w:val="33B74BA7"/>
    <w:rsid w:val="33D9693D"/>
    <w:rsid w:val="340239A8"/>
    <w:rsid w:val="340E3EBE"/>
    <w:rsid w:val="346B2113"/>
    <w:rsid w:val="353104A3"/>
    <w:rsid w:val="35FE298E"/>
    <w:rsid w:val="35FF7EAC"/>
    <w:rsid w:val="363F59A9"/>
    <w:rsid w:val="36B91E0A"/>
    <w:rsid w:val="373A6320"/>
    <w:rsid w:val="377B856B"/>
    <w:rsid w:val="377C4D93"/>
    <w:rsid w:val="37916ACB"/>
    <w:rsid w:val="37D10710"/>
    <w:rsid w:val="37D43162"/>
    <w:rsid w:val="37FEEEDA"/>
    <w:rsid w:val="38043251"/>
    <w:rsid w:val="380C2D0A"/>
    <w:rsid w:val="3862463B"/>
    <w:rsid w:val="387A052E"/>
    <w:rsid w:val="387C5D6A"/>
    <w:rsid w:val="391FB7C6"/>
    <w:rsid w:val="39215163"/>
    <w:rsid w:val="3956852C"/>
    <w:rsid w:val="397D4866"/>
    <w:rsid w:val="39A6786D"/>
    <w:rsid w:val="39DD1AD5"/>
    <w:rsid w:val="39F63959"/>
    <w:rsid w:val="3A383CAD"/>
    <w:rsid w:val="3A3B0BB3"/>
    <w:rsid w:val="3A51BFC5"/>
    <w:rsid w:val="3A7647DA"/>
    <w:rsid w:val="3AE32AE6"/>
    <w:rsid w:val="3AFD93B8"/>
    <w:rsid w:val="3B1F391F"/>
    <w:rsid w:val="3B459C86"/>
    <w:rsid w:val="3B5F884B"/>
    <w:rsid w:val="3B7D4680"/>
    <w:rsid w:val="3B95BADD"/>
    <w:rsid w:val="3C29237E"/>
    <w:rsid w:val="3C390E76"/>
    <w:rsid w:val="3C5D14BF"/>
    <w:rsid w:val="3C7BEB7C"/>
    <w:rsid w:val="3CAD61AB"/>
    <w:rsid w:val="3CB17DFC"/>
    <w:rsid w:val="3CE2078D"/>
    <w:rsid w:val="3CF95C58"/>
    <w:rsid w:val="3D3954D4"/>
    <w:rsid w:val="3D6C951B"/>
    <w:rsid w:val="3D7A1624"/>
    <w:rsid w:val="3DB56025"/>
    <w:rsid w:val="3DD97A46"/>
    <w:rsid w:val="3DFF524D"/>
    <w:rsid w:val="3DFF7079"/>
    <w:rsid w:val="3DFFBEE7"/>
    <w:rsid w:val="3E050E21"/>
    <w:rsid w:val="3E1B15C2"/>
    <w:rsid w:val="3E2B5BE4"/>
    <w:rsid w:val="3E690279"/>
    <w:rsid w:val="3EA7FE48"/>
    <w:rsid w:val="3EF86484"/>
    <w:rsid w:val="3EFBCAFF"/>
    <w:rsid w:val="3EFFC981"/>
    <w:rsid w:val="3F806318"/>
    <w:rsid w:val="3FBF5430"/>
    <w:rsid w:val="3FD37539"/>
    <w:rsid w:val="3FDFD096"/>
    <w:rsid w:val="3FED8FF1"/>
    <w:rsid w:val="3FFCCAC4"/>
    <w:rsid w:val="3FFE10BE"/>
    <w:rsid w:val="40103488"/>
    <w:rsid w:val="417EEE12"/>
    <w:rsid w:val="418D0AFC"/>
    <w:rsid w:val="423A5D78"/>
    <w:rsid w:val="42652233"/>
    <w:rsid w:val="427B2A59"/>
    <w:rsid w:val="44131682"/>
    <w:rsid w:val="44292F68"/>
    <w:rsid w:val="44916958"/>
    <w:rsid w:val="45801C03"/>
    <w:rsid w:val="46D81C53"/>
    <w:rsid w:val="47234F9F"/>
    <w:rsid w:val="477F8B44"/>
    <w:rsid w:val="47DA7AF9"/>
    <w:rsid w:val="48290A2B"/>
    <w:rsid w:val="4851744E"/>
    <w:rsid w:val="48D84455"/>
    <w:rsid w:val="49526822"/>
    <w:rsid w:val="49973E4D"/>
    <w:rsid w:val="49C317F9"/>
    <w:rsid w:val="4A6045A0"/>
    <w:rsid w:val="4A9C14DB"/>
    <w:rsid w:val="4ABF1C7A"/>
    <w:rsid w:val="4ACDDF1D"/>
    <w:rsid w:val="4AEA40A1"/>
    <w:rsid w:val="4AEF232D"/>
    <w:rsid w:val="4AFC0007"/>
    <w:rsid w:val="4B5E27AD"/>
    <w:rsid w:val="4B7C0820"/>
    <w:rsid w:val="4B9B57D2"/>
    <w:rsid w:val="4BBA3990"/>
    <w:rsid w:val="4BBE0EDA"/>
    <w:rsid w:val="4BC73288"/>
    <w:rsid w:val="4BF003C7"/>
    <w:rsid w:val="4BFC5307"/>
    <w:rsid w:val="4C395754"/>
    <w:rsid w:val="4C8F4F48"/>
    <w:rsid w:val="4C917CDB"/>
    <w:rsid w:val="4D196C2A"/>
    <w:rsid w:val="4D4D3AFB"/>
    <w:rsid w:val="4D5657A6"/>
    <w:rsid w:val="4DD91081"/>
    <w:rsid w:val="4DFF1032"/>
    <w:rsid w:val="4EE7109E"/>
    <w:rsid w:val="4EFDA9D6"/>
    <w:rsid w:val="4EFF30A2"/>
    <w:rsid w:val="4F10078B"/>
    <w:rsid w:val="4F155DA1"/>
    <w:rsid w:val="4F287BC8"/>
    <w:rsid w:val="4F4F0D8E"/>
    <w:rsid w:val="4F9D293C"/>
    <w:rsid w:val="4FA13613"/>
    <w:rsid w:val="4FD25661"/>
    <w:rsid w:val="4FF9BA94"/>
    <w:rsid w:val="4FFC2348"/>
    <w:rsid w:val="50167464"/>
    <w:rsid w:val="504B2AA6"/>
    <w:rsid w:val="51C83DCD"/>
    <w:rsid w:val="52722ED3"/>
    <w:rsid w:val="52876694"/>
    <w:rsid w:val="52FF1484"/>
    <w:rsid w:val="53F36D01"/>
    <w:rsid w:val="53FD523A"/>
    <w:rsid w:val="545C420A"/>
    <w:rsid w:val="54A57D94"/>
    <w:rsid w:val="54DE7F5F"/>
    <w:rsid w:val="55214149"/>
    <w:rsid w:val="557F0F30"/>
    <w:rsid w:val="559E5CE3"/>
    <w:rsid w:val="560459AC"/>
    <w:rsid w:val="566C0170"/>
    <w:rsid w:val="56B12911"/>
    <w:rsid w:val="56DD8954"/>
    <w:rsid w:val="56F83D0E"/>
    <w:rsid w:val="57AFC3C2"/>
    <w:rsid w:val="57CC5C5D"/>
    <w:rsid w:val="583F7AD3"/>
    <w:rsid w:val="584D6CAB"/>
    <w:rsid w:val="5964068C"/>
    <w:rsid w:val="599107AF"/>
    <w:rsid w:val="59B3044E"/>
    <w:rsid w:val="59EC2A40"/>
    <w:rsid w:val="59FF3A15"/>
    <w:rsid w:val="5AFFC0B6"/>
    <w:rsid w:val="5BFAA3C6"/>
    <w:rsid w:val="5C163B75"/>
    <w:rsid w:val="5C1B2C74"/>
    <w:rsid w:val="5C4A03ED"/>
    <w:rsid w:val="5CBE0F13"/>
    <w:rsid w:val="5CD11717"/>
    <w:rsid w:val="5D69DE7E"/>
    <w:rsid w:val="5D7BEC1C"/>
    <w:rsid w:val="5DDB0F78"/>
    <w:rsid w:val="5DF24210"/>
    <w:rsid w:val="5E737D05"/>
    <w:rsid w:val="5E8BD0E0"/>
    <w:rsid w:val="5EF54E86"/>
    <w:rsid w:val="5EF939D7"/>
    <w:rsid w:val="5F12D39A"/>
    <w:rsid w:val="5F6C3395"/>
    <w:rsid w:val="5F854D09"/>
    <w:rsid w:val="5F9C4EB5"/>
    <w:rsid w:val="5FDF7957"/>
    <w:rsid w:val="5FEBE7E7"/>
    <w:rsid w:val="5FF13CC0"/>
    <w:rsid w:val="5FF92615"/>
    <w:rsid w:val="5FF9696C"/>
    <w:rsid w:val="5FFDF639"/>
    <w:rsid w:val="5FFFB48E"/>
    <w:rsid w:val="60BE7222"/>
    <w:rsid w:val="617E6D4A"/>
    <w:rsid w:val="61955034"/>
    <w:rsid w:val="61CE6656"/>
    <w:rsid w:val="61EF3649"/>
    <w:rsid w:val="626B0352"/>
    <w:rsid w:val="62F67840"/>
    <w:rsid w:val="631B1054"/>
    <w:rsid w:val="633530BB"/>
    <w:rsid w:val="633C8FA8"/>
    <w:rsid w:val="633F0871"/>
    <w:rsid w:val="637FE448"/>
    <w:rsid w:val="63920241"/>
    <w:rsid w:val="63BC1BB4"/>
    <w:rsid w:val="63BD36A8"/>
    <w:rsid w:val="63CC317B"/>
    <w:rsid w:val="63D42779"/>
    <w:rsid w:val="63F06F1A"/>
    <w:rsid w:val="646D12F4"/>
    <w:rsid w:val="649B2CFE"/>
    <w:rsid w:val="649D52EE"/>
    <w:rsid w:val="653465C2"/>
    <w:rsid w:val="654FD8A0"/>
    <w:rsid w:val="65682C49"/>
    <w:rsid w:val="65B8702E"/>
    <w:rsid w:val="65C63A60"/>
    <w:rsid w:val="66062D3B"/>
    <w:rsid w:val="67194FDD"/>
    <w:rsid w:val="67275C56"/>
    <w:rsid w:val="673B6B8B"/>
    <w:rsid w:val="6775E9D8"/>
    <w:rsid w:val="678F78FF"/>
    <w:rsid w:val="67992520"/>
    <w:rsid w:val="67EB6F6D"/>
    <w:rsid w:val="67F565AC"/>
    <w:rsid w:val="67F73327"/>
    <w:rsid w:val="67F94FBB"/>
    <w:rsid w:val="68281277"/>
    <w:rsid w:val="6891311A"/>
    <w:rsid w:val="689611D4"/>
    <w:rsid w:val="68FA8082"/>
    <w:rsid w:val="692C4E9D"/>
    <w:rsid w:val="69BF38A2"/>
    <w:rsid w:val="69DF3E6C"/>
    <w:rsid w:val="69EF10CC"/>
    <w:rsid w:val="69EFC425"/>
    <w:rsid w:val="6A0C19AC"/>
    <w:rsid w:val="6A176924"/>
    <w:rsid w:val="6A375CF4"/>
    <w:rsid w:val="6AC70FF5"/>
    <w:rsid w:val="6ACFA4E7"/>
    <w:rsid w:val="6B86ABFC"/>
    <w:rsid w:val="6BA92576"/>
    <w:rsid w:val="6BBD76DF"/>
    <w:rsid w:val="6BDA34B9"/>
    <w:rsid w:val="6BEF6F0A"/>
    <w:rsid w:val="6BF6364D"/>
    <w:rsid w:val="6C4B09D7"/>
    <w:rsid w:val="6C731664"/>
    <w:rsid w:val="6D350F65"/>
    <w:rsid w:val="6D36FBAA"/>
    <w:rsid w:val="6DE7364E"/>
    <w:rsid w:val="6DF4623E"/>
    <w:rsid w:val="6DF8FC16"/>
    <w:rsid w:val="6DFAD7F2"/>
    <w:rsid w:val="6DFE24B9"/>
    <w:rsid w:val="6E360122"/>
    <w:rsid w:val="6E6E2EEC"/>
    <w:rsid w:val="6EA24C8D"/>
    <w:rsid w:val="6EAB2072"/>
    <w:rsid w:val="6EFB6A16"/>
    <w:rsid w:val="6F154101"/>
    <w:rsid w:val="6F1D5187"/>
    <w:rsid w:val="6F1F3676"/>
    <w:rsid w:val="6F36F6F4"/>
    <w:rsid w:val="6F460F0B"/>
    <w:rsid w:val="6FA6DB15"/>
    <w:rsid w:val="6FA70558"/>
    <w:rsid w:val="6FAB380F"/>
    <w:rsid w:val="6FBADB8D"/>
    <w:rsid w:val="6FDDBDCB"/>
    <w:rsid w:val="6FE00CD3"/>
    <w:rsid w:val="6FEAAF68"/>
    <w:rsid w:val="6FFA9CDC"/>
    <w:rsid w:val="6FFB74FC"/>
    <w:rsid w:val="6FFDAE21"/>
    <w:rsid w:val="6FFE89B2"/>
    <w:rsid w:val="6FFF16F2"/>
    <w:rsid w:val="6FFFEBAB"/>
    <w:rsid w:val="702436EF"/>
    <w:rsid w:val="705C6DE6"/>
    <w:rsid w:val="705FDC4F"/>
    <w:rsid w:val="71413FDC"/>
    <w:rsid w:val="71D3FAB0"/>
    <w:rsid w:val="72303D87"/>
    <w:rsid w:val="736234E5"/>
    <w:rsid w:val="73AA68C4"/>
    <w:rsid w:val="73D268B9"/>
    <w:rsid w:val="73EFA308"/>
    <w:rsid w:val="744954D4"/>
    <w:rsid w:val="75195BFE"/>
    <w:rsid w:val="751960DF"/>
    <w:rsid w:val="75401612"/>
    <w:rsid w:val="75796DBC"/>
    <w:rsid w:val="75FB540A"/>
    <w:rsid w:val="767774B9"/>
    <w:rsid w:val="767F8E38"/>
    <w:rsid w:val="76C15DFA"/>
    <w:rsid w:val="76DF1811"/>
    <w:rsid w:val="76F74DDF"/>
    <w:rsid w:val="773EFEC2"/>
    <w:rsid w:val="77567AD1"/>
    <w:rsid w:val="776F9B9F"/>
    <w:rsid w:val="7797C448"/>
    <w:rsid w:val="77CF1E1A"/>
    <w:rsid w:val="77ED011D"/>
    <w:rsid w:val="77EFA3DE"/>
    <w:rsid w:val="77F97CB1"/>
    <w:rsid w:val="78130B57"/>
    <w:rsid w:val="787BD127"/>
    <w:rsid w:val="78B11580"/>
    <w:rsid w:val="78DFF50A"/>
    <w:rsid w:val="79BB9841"/>
    <w:rsid w:val="79DF1FD7"/>
    <w:rsid w:val="79EA5830"/>
    <w:rsid w:val="79F06840"/>
    <w:rsid w:val="7A5F0597"/>
    <w:rsid w:val="7A801888"/>
    <w:rsid w:val="7A815907"/>
    <w:rsid w:val="7ABF0B18"/>
    <w:rsid w:val="7ADFE466"/>
    <w:rsid w:val="7B1767DB"/>
    <w:rsid w:val="7B1A2B6D"/>
    <w:rsid w:val="7B6D5A19"/>
    <w:rsid w:val="7B6EDD4B"/>
    <w:rsid w:val="7B737D6F"/>
    <w:rsid w:val="7BBD36C3"/>
    <w:rsid w:val="7BC35629"/>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27332"/>
    <w:rsid w:val="7E251FAB"/>
    <w:rsid w:val="7E3F007D"/>
    <w:rsid w:val="7E6F8A07"/>
    <w:rsid w:val="7E6F9801"/>
    <w:rsid w:val="7E7A170C"/>
    <w:rsid w:val="7E7D91AA"/>
    <w:rsid w:val="7EBF1024"/>
    <w:rsid w:val="7ED6EE61"/>
    <w:rsid w:val="7EF6E115"/>
    <w:rsid w:val="7EFC441B"/>
    <w:rsid w:val="7EFF0106"/>
    <w:rsid w:val="7EFF5357"/>
    <w:rsid w:val="7F59479B"/>
    <w:rsid w:val="7F6FC704"/>
    <w:rsid w:val="7F794FE9"/>
    <w:rsid w:val="7F7DC8F8"/>
    <w:rsid w:val="7F916950"/>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1E9E73D"/>
  <w15:docId w15:val="{5756204D-911A-474F-A30A-57326424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Normal Indent"/>
    <w:basedOn w:val="a"/>
    <w:qFormat/>
    <w:pPr>
      <w:ind w:firstLineChars="200" w:firstLine="420"/>
    </w:pPr>
  </w:style>
  <w:style w:type="paragraph" w:styleId="a5">
    <w:name w:val="annotation text"/>
    <w:basedOn w:val="a"/>
    <w:link w:val="a6"/>
    <w:uiPriority w:val="99"/>
    <w:qFormat/>
    <w:pPr>
      <w:spacing w:afterLines="0" w:line="240" w:lineRule="auto"/>
      <w:jc w:val="left"/>
    </w:pPr>
    <w:rPr>
      <w:rFonts w:ascii="Times New Roman" w:hAnsi="Times New Roman"/>
    </w:rPr>
  </w:style>
  <w:style w:type="paragraph" w:styleId="a7">
    <w:name w:val="Body Text"/>
    <w:basedOn w:val="a"/>
    <w:next w:val="a8"/>
    <w:uiPriority w:val="99"/>
    <w:qFormat/>
    <w:pPr>
      <w:tabs>
        <w:tab w:val="left" w:pos="4760"/>
      </w:tabs>
      <w:spacing w:after="78"/>
      <w:jc w:val="left"/>
    </w:pPr>
  </w:style>
  <w:style w:type="paragraph" w:styleId="a8">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9">
    <w:name w:val="Plain Text"/>
    <w:basedOn w:val="a"/>
    <w:qFormat/>
    <w:pPr>
      <w:spacing w:afterLines="0" w:line="240" w:lineRule="auto"/>
    </w:pPr>
    <w:rPr>
      <w:rFonts w:ascii="宋体" w:hAnsi="Courier New"/>
      <w:szCs w:val="20"/>
    </w:rPr>
  </w:style>
  <w:style w:type="paragraph" w:styleId="22">
    <w:name w:val="Body Text Indent 2"/>
    <w:basedOn w:val="a"/>
    <w:link w:val="23"/>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5"/>
    <w:next w:val="a5"/>
    <w:link w:val="af2"/>
    <w:qFormat/>
    <w:pPr>
      <w:spacing w:afterLines="25" w:line="300" w:lineRule="auto"/>
    </w:pPr>
    <w:rPr>
      <w:rFonts w:ascii="Arial" w:hAnsi="Arial"/>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NormalCharacter">
    <w:name w:val="NormalCharacter"/>
    <w:qFormat/>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6">
    <w:name w:val="批注文字 字符"/>
    <w:basedOn w:val="a0"/>
    <w:link w:val="a5"/>
    <w:uiPriority w:val="99"/>
    <w:qFormat/>
    <w:rPr>
      <w:rFonts w:ascii="Times New Roman" w:eastAsia="宋体" w:hAnsi="Times New Roman" w:cs="Times New Roman"/>
      <w:kern w:val="2"/>
      <w:sz w:val="21"/>
      <w:szCs w:val="24"/>
    </w:rPr>
  </w:style>
  <w:style w:type="character" w:customStyle="1" w:styleId="af2">
    <w:name w:val="批注主题 字符"/>
    <w:basedOn w:val="a6"/>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1">
    <w:name w:val="正文文本首行缩进 2 字符"/>
    <w:basedOn w:val="a0"/>
    <w:link w:val="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3">
    <w:name w:val="正文文本缩进 2 字符"/>
    <w:basedOn w:val="a0"/>
    <w:link w:val="22"/>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 w:type="paragraph" w:customStyle="1" w:styleId="90">
    <w:name w:val="修订9"/>
    <w:hidden/>
    <w:uiPriority w:val="99"/>
    <w:unhideWhenUsed/>
    <w:qFormat/>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1582</Words>
  <Characters>9018</Characters>
  <Application>Microsoft Office Word</Application>
  <DocSecurity>0</DocSecurity>
  <Lines>75</Lines>
  <Paragraphs>21</Paragraphs>
  <ScaleCrop>false</ScaleCrop>
  <Company>Microsoft</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53</cp:revision>
  <cp:lastPrinted>2024-11-19T07:40:00Z</cp:lastPrinted>
  <dcterms:created xsi:type="dcterms:W3CDTF">2024-07-28T14:16:00Z</dcterms:created>
  <dcterms:modified xsi:type="dcterms:W3CDTF">2025-07-19T02:12:00Z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FAC19893D2954592B6C5731113A68F4D_13</vt:lpwstr>
  </property>
  <property fmtid="{D5CDD505-2E9C-101B-9397-08002B2CF9AE}" pid="4" name="KSOTemplateDocerSaveRecord">
    <vt:lpwstr>eyJoZGlkIjoiMTU5M2UyM2ZhMjE3YmE4NTM2ZDRiY2MwNGRmZDE1MDkiLCJ1c2VySWQiOiIxMTI5MTIyMDM4In0=</vt:lpwstr>
  </property>
</Properties>
</file>